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36BD" w:rsidRDefault="001A715C" w:rsidP="00E436BD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-685521</wp:posOffset>
            </wp:positionV>
            <wp:extent cx="7764780" cy="10036810"/>
            <wp:effectExtent l="0" t="0" r="7620" b="254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03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36BD" w:rsidRDefault="00E436BD" w:rsidP="00E436BD">
      <w:pPr>
        <w:jc w:val="center"/>
        <w:rPr>
          <w:rFonts w:ascii="TH Krub" w:hAnsi="TH Krub" w:cs="TH Krub"/>
          <w:noProof/>
          <w:sz w:val="56"/>
          <w:szCs w:val="56"/>
        </w:rPr>
      </w:pPr>
    </w:p>
    <w:p w:rsidR="00E436BD" w:rsidRDefault="00E436BD" w:rsidP="00E436BD">
      <w:pPr>
        <w:jc w:val="center"/>
        <w:rPr>
          <w:rFonts w:ascii="TH Krub" w:hAnsi="TH Krub" w:cs="TH Krub"/>
          <w:noProof/>
          <w:sz w:val="56"/>
          <w:szCs w:val="56"/>
        </w:rPr>
      </w:pPr>
    </w:p>
    <w:p w:rsidR="00E436BD" w:rsidRDefault="00E436BD" w:rsidP="00E436BD">
      <w:pPr>
        <w:jc w:val="center"/>
        <w:rPr>
          <w:rFonts w:ascii="TH Krub" w:hAnsi="TH Krub" w:cs="TH Krub"/>
          <w:noProof/>
          <w:sz w:val="56"/>
          <w:szCs w:val="56"/>
        </w:rPr>
      </w:pPr>
    </w:p>
    <w:p w:rsidR="00E436BD" w:rsidRDefault="00E436BD" w:rsidP="00E436BD">
      <w:pPr>
        <w:jc w:val="center"/>
        <w:rPr>
          <w:rFonts w:ascii="TH Krub" w:hAnsi="TH Krub" w:cs="TH Krub"/>
          <w:noProof/>
          <w:sz w:val="56"/>
          <w:szCs w:val="56"/>
        </w:rPr>
      </w:pPr>
    </w:p>
    <w:p w:rsidR="00E436BD" w:rsidRDefault="001A715C" w:rsidP="00E436BD">
      <w:pPr>
        <w:jc w:val="center"/>
        <w:rPr>
          <w:rFonts w:ascii="TH Krub" w:hAnsi="TH Krub" w:cs="TH Krub"/>
          <w:noProof/>
          <w:sz w:val="56"/>
          <w:szCs w:val="56"/>
        </w:rPr>
      </w:pPr>
      <w:bookmarkStart w:id="0" w:name="_GoBack"/>
      <w:r>
        <w:rPr>
          <w:rFonts w:ascii="TH Krub" w:hAnsi="TH Krub" w:cs="TH Krub"/>
          <w:noProof/>
          <w:sz w:val="56"/>
          <w:szCs w:val="56"/>
        </w:rPr>
        <w:drawing>
          <wp:anchor distT="0" distB="0" distL="114300" distR="114300" simplePos="0" relativeHeight="251660288" behindDoc="0" locked="0" layoutInCell="1" allowOverlap="1" wp14:anchorId="0A40A9FB">
            <wp:simplePos x="0" y="0"/>
            <wp:positionH relativeFrom="margin">
              <wp:align>center</wp:align>
            </wp:positionH>
            <wp:positionV relativeFrom="paragraph">
              <wp:posOffset>44898</wp:posOffset>
            </wp:positionV>
            <wp:extent cx="1257961" cy="836221"/>
            <wp:effectExtent l="0" t="0" r="0" b="254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61" cy="836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436BD" w:rsidRPr="00E436BD" w:rsidRDefault="00E436BD" w:rsidP="00E436BD">
      <w:pPr>
        <w:jc w:val="center"/>
        <w:rPr>
          <w:rFonts w:ascii="TH Krub" w:hAnsi="TH Krub" w:cs="TH Krub"/>
          <w:noProof/>
          <w:sz w:val="56"/>
          <w:szCs w:val="56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:rsidR="00E436BD" w:rsidRPr="001A715C" w:rsidRDefault="00E436BD" w:rsidP="00E436BD">
      <w:pPr>
        <w:jc w:val="center"/>
        <w:rPr>
          <w:rFonts w:ascii="TH Krub" w:hAnsi="TH Krub" w:cs="TH Krub"/>
          <w:b/>
          <w:bCs/>
          <w:noProof/>
          <w:color w:val="C45911" w:themeColor="accent2" w:themeShade="BF"/>
          <w:spacing w:val="1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  <w:r w:rsidRPr="001A715C">
        <w:rPr>
          <w:rFonts w:ascii="TH Krub" w:hAnsi="TH Krub" w:cs="TH Krub" w:hint="cs"/>
          <w:b/>
          <w:bCs/>
          <w:noProof/>
          <w:color w:val="C45911" w:themeColor="accent2" w:themeShade="BF"/>
          <w:spacing w:val="10"/>
          <w:sz w:val="56"/>
          <w:szCs w:val="56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>รายงานการจัดทำแผน</w:t>
      </w:r>
      <w:r w:rsidR="001A715C">
        <w:rPr>
          <w:rFonts w:ascii="TH Krub" w:hAnsi="TH Krub" w:cs="TH Krub" w:hint="cs"/>
          <w:b/>
          <w:bCs/>
          <w:noProof/>
          <w:color w:val="C45911" w:themeColor="accent2" w:themeShade="BF"/>
          <w:spacing w:val="10"/>
          <w:sz w:val="56"/>
          <w:szCs w:val="56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>ปฏิบัติการ</w:t>
      </w:r>
      <w:r w:rsidRPr="001A715C">
        <w:rPr>
          <w:rFonts w:ascii="TH Krub" w:hAnsi="TH Krub" w:cs="TH Krub" w:hint="cs"/>
          <w:b/>
          <w:bCs/>
          <w:noProof/>
          <w:color w:val="C45911" w:themeColor="accent2" w:themeShade="BF"/>
          <w:spacing w:val="10"/>
          <w:sz w:val="56"/>
          <w:szCs w:val="56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>ป้องกันการทุจริต</w:t>
      </w:r>
    </w:p>
    <w:p w:rsidR="00E436BD" w:rsidRPr="001A715C" w:rsidRDefault="00E436BD" w:rsidP="00E436BD">
      <w:pPr>
        <w:jc w:val="center"/>
        <w:rPr>
          <w:rFonts w:ascii="TH Krub" w:hAnsi="TH Krub" w:cs="TH Krub"/>
          <w:b/>
          <w:bCs/>
          <w:noProof/>
          <w:color w:val="C45911" w:themeColor="accent2" w:themeShade="BF"/>
          <w:spacing w:val="1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  <w:r w:rsidRPr="001A715C">
        <w:rPr>
          <w:rFonts w:ascii="TH Krub" w:hAnsi="TH Krub" w:cs="TH Krub" w:hint="cs"/>
          <w:b/>
          <w:bCs/>
          <w:noProof/>
          <w:color w:val="C45911" w:themeColor="accent2" w:themeShade="BF"/>
          <w:spacing w:val="10"/>
          <w:sz w:val="56"/>
          <w:szCs w:val="56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>ประจำปี 2564</w:t>
      </w:r>
    </w:p>
    <w:p w:rsidR="00E436BD" w:rsidRPr="001A715C" w:rsidRDefault="00E436BD" w:rsidP="00E436BD">
      <w:pPr>
        <w:jc w:val="center"/>
        <w:rPr>
          <w:rFonts w:ascii="TH Krub" w:hAnsi="TH Krub" w:cs="TH Krub"/>
          <w:b/>
          <w:bCs/>
          <w:noProof/>
          <w:color w:val="C45911" w:themeColor="accent2" w:themeShade="BF"/>
          <w:spacing w:val="1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  <w:r w:rsidRPr="001A715C">
        <w:rPr>
          <w:rFonts w:ascii="TH Krub" w:hAnsi="TH Krub" w:cs="TH Krub" w:hint="cs"/>
          <w:b/>
          <w:bCs/>
          <w:noProof/>
          <w:color w:val="C45911" w:themeColor="accent2" w:themeShade="BF"/>
          <w:spacing w:val="10"/>
          <w:sz w:val="56"/>
          <w:szCs w:val="56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 xml:space="preserve">องค์การบริหารส่วนตำบลมะเกลือเก่า </w:t>
      </w:r>
    </w:p>
    <w:p w:rsidR="00E436BD" w:rsidRPr="001A715C" w:rsidRDefault="00E436BD" w:rsidP="00E436BD">
      <w:pPr>
        <w:jc w:val="center"/>
        <w:rPr>
          <w:rFonts w:ascii="TH Krub" w:hAnsi="TH Krub" w:cs="TH Krub"/>
          <w:b/>
          <w:bCs/>
          <w:noProof/>
          <w:color w:val="C45911" w:themeColor="accent2" w:themeShade="BF"/>
          <w:spacing w:val="1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  <w:r w:rsidRPr="001A715C">
        <w:rPr>
          <w:rFonts w:ascii="TH Krub" w:hAnsi="TH Krub" w:cs="TH Krub" w:hint="cs"/>
          <w:b/>
          <w:bCs/>
          <w:noProof/>
          <w:color w:val="C45911" w:themeColor="accent2" w:themeShade="BF"/>
          <w:spacing w:val="10"/>
          <w:sz w:val="56"/>
          <w:szCs w:val="56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>อำเภอสูงเนิน   จังหวัดนครราชสีมา</w:t>
      </w:r>
    </w:p>
    <w:p w:rsidR="001A715C" w:rsidRPr="001A715C" w:rsidRDefault="001A715C" w:rsidP="00E436BD">
      <w:pPr>
        <w:jc w:val="center"/>
        <w:rPr>
          <w:rFonts w:ascii="TH Krub" w:hAnsi="TH Krub" w:cs="TH Krub" w:hint="cs"/>
          <w:b/>
          <w:noProof/>
          <w:color w:val="00B0F0"/>
          <w:sz w:val="64"/>
          <w:szCs w:val="64"/>
          <w14:textOutline w14:w="11112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1A715C">
        <w:rPr>
          <w:rFonts w:ascii="TH Krub" w:hAnsi="TH Krub" w:cs="TH Krub"/>
          <w:b/>
          <w:noProof/>
          <w:color w:val="00B0F0"/>
          <w:sz w:val="64"/>
          <w:szCs w:val="64"/>
          <w14:textOutline w14:w="11112" w14:cap="flat" w14:cmpd="sng" w14:algn="ctr">
            <w14:solidFill>
              <w14:srgbClr w14:val="0070C0"/>
            </w14:solidFill>
            <w14:prstDash w14:val="solid"/>
            <w14:round/>
          </w14:textOutline>
        </w:rPr>
        <w:t>E-PLANNACC</w:t>
      </w:r>
    </w:p>
    <w:p w:rsidR="00E436BD" w:rsidRDefault="00E436BD">
      <w:pPr>
        <w:rPr>
          <w:rFonts w:hint="cs"/>
          <w:noProof/>
          <w:cs/>
        </w:rPr>
      </w:pPr>
    </w:p>
    <w:p w:rsidR="00E436BD" w:rsidRDefault="00E436BD"/>
    <w:p w:rsidR="00E436BD" w:rsidRDefault="00E436BD"/>
    <w:p w:rsidR="00E436BD" w:rsidRDefault="00E436BD"/>
    <w:p w:rsidR="00E436BD" w:rsidRDefault="00E436BD"/>
    <w:p w:rsidR="00E436BD" w:rsidRDefault="00E436BD"/>
    <w:p w:rsidR="00E436BD" w:rsidRDefault="00E436BD"/>
    <w:p w:rsidR="00E436BD" w:rsidRDefault="00E436BD"/>
    <w:p w:rsidR="00E436BD" w:rsidRDefault="00E436BD"/>
    <w:p w:rsidR="00E436BD" w:rsidRDefault="00E436BD"/>
    <w:p w:rsidR="00E436BD" w:rsidRDefault="00E436BD"/>
    <w:p w:rsidR="00A27D88" w:rsidRDefault="00A27D88" w:rsidP="00DC482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7D88" w:rsidRDefault="00A27D88" w:rsidP="00DC482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Krub" w:hAnsi="TH Krub" w:cs="TH Krub"/>
          <w:noProof/>
          <w:sz w:val="56"/>
          <w:szCs w:val="56"/>
        </w:rPr>
        <w:drawing>
          <wp:anchor distT="0" distB="0" distL="114300" distR="114300" simplePos="0" relativeHeight="251662336" behindDoc="0" locked="0" layoutInCell="1" allowOverlap="1" wp14:anchorId="5CEFD488" wp14:editId="77B94D41">
            <wp:simplePos x="0" y="0"/>
            <wp:positionH relativeFrom="margin">
              <wp:align>center</wp:align>
            </wp:positionH>
            <wp:positionV relativeFrom="paragraph">
              <wp:posOffset>-412339</wp:posOffset>
            </wp:positionV>
            <wp:extent cx="970054" cy="644837"/>
            <wp:effectExtent l="0" t="0" r="1905" b="317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4" cy="644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15C" w:rsidRPr="00DC4820" w:rsidRDefault="001A715C" w:rsidP="00DC482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4820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รายงานการจัดทำแผนปฏิบัติการป้องกันการทุจริต</w:t>
      </w:r>
      <w:r w:rsidR="00DC4820" w:rsidRPr="00DC48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DC4820">
        <w:rPr>
          <w:rFonts w:ascii="TH SarabunPSK" w:hAnsi="TH SarabunPSK" w:cs="TH SarabunPSK"/>
          <w:b/>
          <w:bCs/>
          <w:sz w:val="32"/>
          <w:szCs w:val="32"/>
          <w:cs/>
        </w:rPr>
        <w:t>ประจำปี 2564</w:t>
      </w:r>
    </w:p>
    <w:p w:rsidR="00DC4820" w:rsidRPr="00DC4820" w:rsidRDefault="00DC4820" w:rsidP="00DC4820">
      <w:pPr>
        <w:pStyle w:val="a3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DC4820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องค์การบริหารส่วนตำบลมะเกลือเก่า  อำเภอสูงเนิน  จังหวัดนครราชสีมา</w:t>
      </w:r>
    </w:p>
    <w:p w:rsidR="001A715C" w:rsidRPr="001A715C" w:rsidRDefault="00DC4820" w:rsidP="00DC482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</w:t>
      </w:r>
    </w:p>
    <w:p w:rsidR="001A715C" w:rsidRPr="00DC4820" w:rsidRDefault="00DC4820" w:rsidP="00DC4820">
      <w:pPr>
        <w:ind w:firstLine="72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องค์การบริหารส่วนตำบลมะเกลือเก่า ได้ดำเนินการบันทึกข้อมูลแผนปฏิบัติการป้องกันการทุจริต ประจำปีงบประมาณ พ.ศ. 2564  ผ่านระบบรายงานและติดตามประเมินผลการดำเนินงานตามแผนปฏิบัติการป้องกันการทุจริตขององค์กรปกครองส่วนท้องถิ่น </w:t>
      </w:r>
      <w:r>
        <w:rPr>
          <w:rFonts w:ascii="TH SarabunPSK" w:hAnsi="TH SarabunPSK" w:cs="TH SarabunPSK"/>
          <w:sz w:val="32"/>
          <w:szCs w:val="32"/>
        </w:rPr>
        <w:t>e-</w:t>
      </w:r>
      <w:proofErr w:type="spellStart"/>
      <w:r>
        <w:rPr>
          <w:rFonts w:ascii="TH SarabunPSK" w:hAnsi="TH SarabunPSK" w:cs="TH SarabunPSK"/>
          <w:sz w:val="32"/>
          <w:szCs w:val="32"/>
        </w:rPr>
        <w:t>planNACC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 </w:t>
      </w:r>
    </w:p>
    <w:p w:rsidR="001A715C" w:rsidRDefault="001A715C" w:rsidP="001A715C">
      <w:pPr>
        <w:jc w:val="center"/>
      </w:pPr>
      <w:r>
        <w:rPr>
          <w:noProof/>
        </w:rPr>
        <w:drawing>
          <wp:inline distT="0" distB="0" distL="0" distR="0" wp14:anchorId="635F6C3E" wp14:editId="5479D45B">
            <wp:extent cx="5694045" cy="3113188"/>
            <wp:effectExtent l="19050" t="19050" r="20955" b="1143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390" cy="312759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A715C" w:rsidRDefault="00DC4820">
      <w:r>
        <w:rPr>
          <w:noProof/>
        </w:rPr>
        <w:drawing>
          <wp:anchor distT="0" distB="0" distL="114300" distR="114300" simplePos="0" relativeHeight="251663360" behindDoc="0" locked="0" layoutInCell="1" allowOverlap="1" wp14:anchorId="6428E9A4">
            <wp:simplePos x="0" y="0"/>
            <wp:positionH relativeFrom="margin">
              <wp:posOffset>374727</wp:posOffset>
            </wp:positionH>
            <wp:positionV relativeFrom="paragraph">
              <wp:posOffset>169710</wp:posOffset>
            </wp:positionV>
            <wp:extent cx="5629110" cy="3111960"/>
            <wp:effectExtent l="19050" t="19050" r="10160" b="1270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110" cy="31119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15C" w:rsidRDefault="001A715C">
      <w:pPr>
        <w:rPr>
          <w:rFonts w:hint="cs"/>
        </w:rPr>
      </w:pPr>
    </w:p>
    <w:p w:rsidR="001A715C" w:rsidRDefault="001A715C" w:rsidP="00DC4820">
      <w:pPr>
        <w:jc w:val="center"/>
      </w:pPr>
    </w:p>
    <w:p w:rsidR="001A715C" w:rsidRDefault="001A715C"/>
    <w:p w:rsidR="00612E49" w:rsidRDefault="00612E49"/>
    <w:p w:rsidR="00612E49" w:rsidRDefault="00612E49"/>
    <w:p w:rsidR="00612E49" w:rsidRDefault="00612E49"/>
    <w:p w:rsidR="00612E49" w:rsidRDefault="00612E49"/>
    <w:p w:rsidR="00612E49" w:rsidRDefault="00612E49"/>
    <w:p w:rsidR="00612E49" w:rsidRDefault="00612E49"/>
    <w:p w:rsidR="00612E49" w:rsidRDefault="00612E49"/>
    <w:p w:rsidR="00A27D88" w:rsidRDefault="00A27D88"/>
    <w:p w:rsidR="00A27D88" w:rsidRDefault="00A27D88" w:rsidP="00A27D88">
      <w:pPr>
        <w:jc w:val="center"/>
        <w:rPr>
          <w:rFonts w:hint="cs"/>
        </w:rPr>
      </w:pPr>
      <w:r>
        <w:rPr>
          <w:rFonts w:hint="cs"/>
          <w:cs/>
        </w:rPr>
        <w:lastRenderedPageBreak/>
        <w:t>-2-</w:t>
      </w:r>
    </w:p>
    <w:p w:rsidR="00612E49" w:rsidRPr="00A27D88" w:rsidRDefault="00612E49" w:rsidP="00A27D88">
      <w:pPr>
        <w:pStyle w:val="a3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27D88">
        <w:rPr>
          <w:rFonts w:ascii="TH SarabunPSK" w:hAnsi="TH SarabunPSK" w:cs="TH SarabunPSK"/>
          <w:sz w:val="32"/>
          <w:szCs w:val="32"/>
          <w:cs/>
        </w:rPr>
        <w:t xml:space="preserve">องค์การบริหารส่วนตำบลมะเกลือเก่า ได้ดำเนินการบันทึกข้อมูลแผนปฏิบัติการป้องกันการทุจริต ประจำปีงบประมาณ พ.ศ. 2564  ผ่านระบบรายงานและติดตามประเมินผลการดำเนินงานตามแผนปฏิบัติการป้องกันการทุจริตขององค์กรปกครองส่วนท้องถิ่น </w:t>
      </w:r>
      <w:r w:rsidRPr="00A27D88">
        <w:rPr>
          <w:rFonts w:ascii="TH SarabunPSK" w:hAnsi="TH SarabunPSK" w:cs="TH SarabunPSK"/>
          <w:sz w:val="32"/>
          <w:szCs w:val="32"/>
        </w:rPr>
        <w:t>e-</w:t>
      </w:r>
      <w:proofErr w:type="spellStart"/>
      <w:r w:rsidRPr="00A27D88">
        <w:rPr>
          <w:rFonts w:ascii="TH SarabunPSK" w:hAnsi="TH SarabunPSK" w:cs="TH SarabunPSK"/>
          <w:sz w:val="32"/>
          <w:szCs w:val="32"/>
        </w:rPr>
        <w:t>planNACC</w:t>
      </w:r>
      <w:proofErr w:type="spellEnd"/>
      <w:r w:rsidRPr="00A27D88">
        <w:rPr>
          <w:rFonts w:ascii="TH SarabunPSK" w:hAnsi="TH SarabunPSK" w:cs="TH SarabunPSK"/>
          <w:sz w:val="32"/>
          <w:szCs w:val="32"/>
        </w:rPr>
        <w:t xml:space="preserve">  </w:t>
      </w:r>
    </w:p>
    <w:p w:rsidR="00E436BD" w:rsidRDefault="00A27D88">
      <w:r>
        <w:rPr>
          <w:noProof/>
        </w:rPr>
        <w:drawing>
          <wp:anchor distT="0" distB="0" distL="114300" distR="114300" simplePos="0" relativeHeight="251665408" behindDoc="0" locked="0" layoutInCell="1" allowOverlap="1" wp14:anchorId="64EA2492">
            <wp:simplePos x="0" y="0"/>
            <wp:positionH relativeFrom="margin">
              <wp:posOffset>5286</wp:posOffset>
            </wp:positionH>
            <wp:positionV relativeFrom="paragraph">
              <wp:posOffset>96930</wp:posOffset>
            </wp:positionV>
            <wp:extent cx="6479219" cy="394830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6" t="18244" r="18010" b="7512"/>
                    <a:stretch/>
                  </pic:blipFill>
                  <pic:spPr bwMode="auto">
                    <a:xfrm>
                      <a:off x="0" y="0"/>
                      <a:ext cx="6488709" cy="3954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7D88" w:rsidRDefault="00A27D88"/>
    <w:p w:rsidR="00A27D88" w:rsidRDefault="00A27D88"/>
    <w:p w:rsidR="00A27D88" w:rsidRDefault="00A27D88"/>
    <w:p w:rsidR="00A27D88" w:rsidRDefault="00A27D88"/>
    <w:p w:rsidR="00A27D88" w:rsidRDefault="00A27D88"/>
    <w:p w:rsidR="00A27D88" w:rsidRDefault="00A27D88"/>
    <w:p w:rsidR="00A27D88" w:rsidRDefault="00A27D88"/>
    <w:p w:rsidR="00A27D88" w:rsidRDefault="00A27D88"/>
    <w:p w:rsidR="00A27D88" w:rsidRDefault="00A27D88"/>
    <w:p w:rsidR="00A27D88" w:rsidRDefault="00A27D88"/>
    <w:p w:rsidR="00A27D88" w:rsidRDefault="00A27D88"/>
    <w:p w:rsidR="00A27D88" w:rsidRDefault="00A27D88"/>
    <w:p w:rsidR="00A27D88" w:rsidRDefault="00A27D88"/>
    <w:p w:rsidR="00A27D88" w:rsidRDefault="00C344E3">
      <w:r>
        <w:rPr>
          <w:noProof/>
        </w:rPr>
        <w:drawing>
          <wp:anchor distT="0" distB="0" distL="114300" distR="114300" simplePos="0" relativeHeight="251664384" behindDoc="0" locked="0" layoutInCell="1" allowOverlap="1" wp14:anchorId="274D734A">
            <wp:simplePos x="0" y="0"/>
            <wp:positionH relativeFrom="margin">
              <wp:posOffset>-26429</wp:posOffset>
            </wp:positionH>
            <wp:positionV relativeFrom="paragraph">
              <wp:posOffset>136496</wp:posOffset>
            </wp:positionV>
            <wp:extent cx="6490655" cy="3715385"/>
            <wp:effectExtent l="0" t="0" r="571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4" t="17763" r="17991" b="7795"/>
                    <a:stretch/>
                  </pic:blipFill>
                  <pic:spPr bwMode="auto">
                    <a:xfrm>
                      <a:off x="0" y="0"/>
                      <a:ext cx="6518934" cy="3731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7D88" w:rsidRDefault="00A27D88"/>
    <w:p w:rsidR="00A27D88" w:rsidRDefault="00A27D88"/>
    <w:p w:rsidR="00A27D88" w:rsidRDefault="00A27D88"/>
    <w:p w:rsidR="00A27D88" w:rsidRDefault="00A27D88"/>
    <w:p w:rsidR="00A27D88" w:rsidRDefault="00A27D88"/>
    <w:p w:rsidR="00A27D88" w:rsidRDefault="00A27D88"/>
    <w:p w:rsidR="00A27D88" w:rsidRDefault="00A27D88"/>
    <w:p w:rsidR="00A27D88" w:rsidRDefault="00A27D88"/>
    <w:p w:rsidR="00A27D88" w:rsidRDefault="00A27D88"/>
    <w:p w:rsidR="00A27D88" w:rsidRDefault="00A27D88"/>
    <w:p w:rsidR="00A27D88" w:rsidRDefault="00A27D88" w:rsidP="00A27D88">
      <w:pPr>
        <w:jc w:val="right"/>
      </w:pPr>
    </w:p>
    <w:p w:rsidR="00A27D88" w:rsidRDefault="00A27D88" w:rsidP="00A27D88">
      <w:pPr>
        <w:jc w:val="center"/>
      </w:pPr>
      <w:r>
        <w:rPr>
          <w:rFonts w:hint="cs"/>
          <w:cs/>
        </w:rPr>
        <w:t>-3-</w:t>
      </w:r>
    </w:p>
    <w:p w:rsidR="00A27D88" w:rsidRDefault="00C344E3" w:rsidP="00C344E3">
      <w:pPr>
        <w:jc w:val="center"/>
      </w:pPr>
      <w:r>
        <w:rPr>
          <w:rFonts w:hint="cs"/>
          <w:cs/>
        </w:rPr>
        <w:lastRenderedPageBreak/>
        <w:t>-3-</w:t>
      </w:r>
    </w:p>
    <w:p w:rsidR="00C344E3" w:rsidRDefault="00C344E3">
      <w:r>
        <w:rPr>
          <w:noProof/>
        </w:rPr>
        <w:drawing>
          <wp:inline distT="0" distB="0" distL="0" distR="0" wp14:anchorId="0D859753" wp14:editId="13A34144">
            <wp:extent cx="6579730" cy="3995875"/>
            <wp:effectExtent l="0" t="0" r="0" b="508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433" t="18350" r="17911" b="11910"/>
                    <a:stretch/>
                  </pic:blipFill>
                  <pic:spPr bwMode="auto">
                    <a:xfrm>
                      <a:off x="0" y="0"/>
                      <a:ext cx="6620902" cy="4020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4E3" w:rsidRDefault="00C344E3"/>
    <w:p w:rsidR="00C344E3" w:rsidRDefault="00C344E3"/>
    <w:p w:rsidR="00C344E3" w:rsidRDefault="00C344E3">
      <w:pPr>
        <w:rPr>
          <w:rFonts w:hint="cs"/>
        </w:rPr>
      </w:pPr>
    </w:p>
    <w:p w:rsidR="00E436BD" w:rsidRDefault="00E436BD"/>
    <w:p w:rsidR="00E436BD" w:rsidRDefault="00E436BD"/>
    <w:p w:rsidR="00E436BD" w:rsidRDefault="00E436BD"/>
    <w:p w:rsidR="00E436BD" w:rsidRDefault="00E436BD"/>
    <w:p w:rsidR="00E436BD" w:rsidRDefault="00E436BD"/>
    <w:p w:rsidR="00E436BD" w:rsidRDefault="00E436BD"/>
    <w:p w:rsidR="00E436BD" w:rsidRDefault="00E436BD"/>
    <w:p w:rsidR="00A91B6C" w:rsidRDefault="00A91B6C"/>
    <w:sectPr w:rsidR="00A91B6C" w:rsidSect="00A27D88">
      <w:pgSz w:w="12240" w:h="15840"/>
      <w:pgMar w:top="108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Krub">
    <w:panose1 w:val="0200050604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6BD"/>
    <w:rsid w:val="000A4D1E"/>
    <w:rsid w:val="001A715C"/>
    <w:rsid w:val="00612E49"/>
    <w:rsid w:val="00A27D88"/>
    <w:rsid w:val="00A91B6C"/>
    <w:rsid w:val="00C344E3"/>
    <w:rsid w:val="00DC4820"/>
    <w:rsid w:val="00E43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1CF1B"/>
  <w15:chartTrackingRefBased/>
  <w15:docId w15:val="{6CB75BD8-6D81-4DC8-A3BE-A5A239CBD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71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2021-05-03T13:09:00Z</dcterms:created>
  <dcterms:modified xsi:type="dcterms:W3CDTF">2021-05-03T13:56:00Z</dcterms:modified>
</cp:coreProperties>
</file>