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0B12" w:rsidRDefault="00A067E7">
      <w:r>
        <w:rPr>
          <w:noProof/>
          <w:cs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-1445165</wp:posOffset>
            </wp:positionH>
            <wp:positionV relativeFrom="paragraph">
              <wp:posOffset>133688</wp:posOffset>
            </wp:positionV>
            <wp:extent cx="10278110" cy="8405439"/>
            <wp:effectExtent l="22225" t="15875" r="12065" b="1206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78110" cy="84054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791D" w:rsidRDefault="006C791D"/>
    <w:p w:rsidR="006C791D" w:rsidRDefault="00A067E7">
      <w:r>
        <w:rPr>
          <w:noProof/>
        </w:rPr>
        <w:drawing>
          <wp:anchor distT="0" distB="0" distL="114300" distR="114300" simplePos="0" relativeHeight="251659264" behindDoc="0" locked="0" layoutInCell="1" allowOverlap="1" wp14:anchorId="561AD8FF">
            <wp:simplePos x="0" y="0"/>
            <wp:positionH relativeFrom="margin">
              <wp:posOffset>452568</wp:posOffset>
            </wp:positionH>
            <wp:positionV relativeFrom="paragraph">
              <wp:posOffset>254316</wp:posOffset>
            </wp:positionV>
            <wp:extent cx="1475740" cy="922934"/>
            <wp:effectExtent l="57150" t="57150" r="29210" b="4889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922934"/>
                    </a:xfrm>
                    <a:prstGeom prst="ellipse">
                      <a:avLst/>
                    </a:prstGeom>
                    <a:ln w="3175" cap="rnd"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7800000"/>
                      </a:lightRig>
                    </a:scene3d>
                    <a:sp3d>
                      <a:bevelT w="139700" h="139700"/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067E7" w:rsidRDefault="00A067E7" w:rsidP="00A067E7">
      <w:pPr>
        <w:pStyle w:val="a3"/>
        <w:ind w:left="3600"/>
        <w:rPr>
          <w:rFonts w:ascii="JasmineUPC" w:hAnsi="JasmineUPC" w:cs="JasmineUPC"/>
          <w:b/>
          <w:bCs/>
          <w:sz w:val="60"/>
          <w:szCs w:val="60"/>
        </w:rPr>
      </w:pPr>
      <w:r>
        <w:rPr>
          <w:rFonts w:ascii="JasmineUPC" w:hAnsi="JasmineUPC" w:cs="JasmineUPC" w:hint="cs"/>
          <w:b/>
          <w:bCs/>
          <w:sz w:val="60"/>
          <w:szCs w:val="60"/>
          <w:cs/>
        </w:rPr>
        <w:t xml:space="preserve">   </w:t>
      </w:r>
    </w:p>
    <w:p w:rsidR="00A067E7" w:rsidRDefault="00242026" w:rsidP="00A067E7">
      <w:pPr>
        <w:pStyle w:val="a3"/>
        <w:ind w:left="3600" w:firstLine="720"/>
        <w:jc w:val="right"/>
        <w:rPr>
          <w:rFonts w:ascii="JasmineUPC" w:hAnsi="JasmineUPC" w:cs="JasmineUPC"/>
          <w:b/>
          <w:bCs/>
          <w:sz w:val="72"/>
          <w:szCs w:val="72"/>
        </w:rPr>
      </w:pPr>
      <w:r w:rsidRPr="00A067E7">
        <w:rPr>
          <w:rFonts w:ascii="JasmineUPC" w:hAnsi="JasmineUPC" w:cs="JasmineUPC"/>
          <w:b/>
          <w:bCs/>
          <w:sz w:val="72"/>
          <w:szCs w:val="72"/>
          <w:cs/>
        </w:rPr>
        <w:t>รายงานการติ</w:t>
      </w:r>
      <w:r w:rsidR="00A067E7" w:rsidRPr="00A067E7">
        <w:rPr>
          <w:rFonts w:ascii="JasmineUPC" w:hAnsi="JasmineUPC" w:cs="JasmineUPC" w:hint="cs"/>
          <w:b/>
          <w:bCs/>
          <w:sz w:val="72"/>
          <w:szCs w:val="72"/>
          <w:cs/>
        </w:rPr>
        <w:t>ดตาม</w:t>
      </w:r>
    </w:p>
    <w:p w:rsidR="00A067E7" w:rsidRPr="00A067E7" w:rsidRDefault="00A067E7" w:rsidP="00A067E7">
      <w:pPr>
        <w:pStyle w:val="a3"/>
        <w:ind w:left="1440"/>
        <w:rPr>
          <w:rFonts w:ascii="JasmineUPC" w:hAnsi="JasmineUPC" w:cs="JasmineUPC"/>
          <w:b/>
          <w:bCs/>
          <w:sz w:val="72"/>
          <w:szCs w:val="72"/>
        </w:rPr>
      </w:pPr>
      <w:r>
        <w:rPr>
          <w:rFonts w:ascii="JasmineUPC" w:hAnsi="JasmineUPC" w:cs="JasmineUPC" w:hint="cs"/>
          <w:b/>
          <w:bCs/>
          <w:sz w:val="72"/>
          <w:szCs w:val="72"/>
          <w:cs/>
        </w:rPr>
        <w:t xml:space="preserve">    </w:t>
      </w:r>
      <w:r w:rsidR="00242026" w:rsidRPr="00A067E7">
        <w:rPr>
          <w:rFonts w:ascii="JasmineUPC" w:hAnsi="JasmineUPC" w:cs="JasmineUPC"/>
          <w:b/>
          <w:bCs/>
          <w:sz w:val="72"/>
          <w:szCs w:val="72"/>
          <w:cs/>
        </w:rPr>
        <w:t>การดำเนินกา</w:t>
      </w:r>
      <w:r w:rsidRPr="00A067E7">
        <w:rPr>
          <w:rFonts w:ascii="JasmineUPC" w:hAnsi="JasmineUPC" w:cs="JasmineUPC"/>
          <w:b/>
          <w:bCs/>
          <w:sz w:val="72"/>
          <w:szCs w:val="72"/>
          <w:cs/>
        </w:rPr>
        <w:t>ร</w:t>
      </w:r>
      <w:r w:rsidR="00242026" w:rsidRPr="00A067E7">
        <w:rPr>
          <w:rFonts w:ascii="JasmineUPC" w:hAnsi="JasmineUPC" w:cs="JasmineUPC"/>
          <w:b/>
          <w:bCs/>
          <w:sz w:val="72"/>
          <w:szCs w:val="72"/>
          <w:cs/>
        </w:rPr>
        <w:t>ป้องกัน</w:t>
      </w:r>
      <w:r w:rsidRPr="00A067E7">
        <w:rPr>
          <w:rFonts w:ascii="JasmineUPC" w:hAnsi="JasmineUPC" w:cs="JasmineUPC"/>
          <w:b/>
          <w:bCs/>
          <w:sz w:val="72"/>
          <w:szCs w:val="72"/>
          <w:cs/>
        </w:rPr>
        <w:t>ก</w:t>
      </w:r>
      <w:r w:rsidRPr="00A067E7">
        <w:rPr>
          <w:rFonts w:ascii="JasmineUPC" w:hAnsi="JasmineUPC" w:cs="JasmineUPC" w:hint="cs"/>
          <w:b/>
          <w:bCs/>
          <w:sz w:val="72"/>
          <w:szCs w:val="72"/>
          <w:cs/>
        </w:rPr>
        <w:t>าร</w:t>
      </w:r>
      <w:r w:rsidRPr="00A067E7">
        <w:rPr>
          <w:rFonts w:ascii="JasmineUPC" w:hAnsi="JasmineUPC" w:cs="JasmineUPC"/>
          <w:b/>
          <w:bCs/>
          <w:sz w:val="72"/>
          <w:szCs w:val="72"/>
          <w:cs/>
        </w:rPr>
        <w:t>ทุจริต</w:t>
      </w:r>
    </w:p>
    <w:p w:rsidR="00A067E7" w:rsidRPr="00C40061" w:rsidRDefault="00A067E7" w:rsidP="00A067E7">
      <w:pPr>
        <w:rPr>
          <w:rFonts w:ascii="JasmineUPC" w:hAnsi="JasmineUPC" w:cs="JasmineUPC" w:hint="cs"/>
          <w:b/>
          <w:bCs/>
          <w:color w:val="538135" w:themeColor="accent6" w:themeShade="BF"/>
          <w:sz w:val="72"/>
          <w:szCs w:val="72"/>
        </w:rPr>
      </w:pPr>
    </w:p>
    <w:p w:rsidR="00242026" w:rsidRPr="00C40061" w:rsidRDefault="00A067E7" w:rsidP="00242026">
      <w:pPr>
        <w:ind w:left="1440" w:firstLine="720"/>
        <w:jc w:val="right"/>
        <w:rPr>
          <w:rFonts w:ascii="JasmineUPC" w:hAnsi="JasmineUPC" w:cs="JasmineUPC"/>
          <w:color w:val="538135" w:themeColor="accent6" w:themeShade="BF"/>
          <w:sz w:val="52"/>
          <w:szCs w:val="52"/>
        </w:rPr>
      </w:pPr>
      <w:r w:rsidRPr="00C40061">
        <w:rPr>
          <w:rFonts w:ascii="JasmineUPC" w:hAnsi="JasmineUPC" w:cs="JasmineUPC"/>
          <w:noProof/>
          <w:color w:val="70AD47" w:themeColor="accent6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margin">
                  <wp:posOffset>3405326</wp:posOffset>
                </wp:positionH>
                <wp:positionV relativeFrom="paragraph">
                  <wp:posOffset>397958</wp:posOffset>
                </wp:positionV>
                <wp:extent cx="2632203" cy="602240"/>
                <wp:effectExtent l="57150" t="57150" r="301625" b="350520"/>
                <wp:wrapNone/>
                <wp:docPr id="3" name="รูปหกเหลี่ย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2203" cy="602240"/>
                        </a:xfrm>
                        <a:prstGeom prst="hexagon">
                          <a:avLst/>
                        </a:prstGeom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CA7B4D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รูปหกเหลี่ยม 3" o:spid="_x0000_s1026" type="#_x0000_t9" style="position:absolute;margin-left:268.15pt;margin-top:31.35pt;width:207.25pt;height:47.4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" adj="1236" fillcolor="#9ecb81 [2169]" stroked="f" strokeweight=".5pt">
                <v:fill color2="#8ac066 [2617]" rotate="t" colors="0 #b5d5a7;.5 #aace99;1 #9cca86" focus="100%" type="gradient">
                  <o:fill v:ext="view" type="gradientUnscaled"/>
                </v:fill>
                <v:shadow on="t" color="black" opacity="19660f" offset="4.49014mm,4.49014mm"/>
                <w10:wrap anchorx="margin"/>
              </v:shape>
            </w:pict>
          </mc:Fallback>
        </mc:AlternateContent>
      </w:r>
    </w:p>
    <w:p w:rsidR="00242026" w:rsidRDefault="000707F1" w:rsidP="00A067E7">
      <w:pPr>
        <w:ind w:left="5760"/>
        <w:rPr>
          <w:rFonts w:ascii="JasmineUPC" w:hAnsi="JasmineUPC" w:cs="JasmineUPC"/>
          <w:b/>
          <w:bCs/>
          <w:color w:val="538135" w:themeColor="accent6" w:themeShade="BF"/>
          <w:sz w:val="64"/>
          <w:szCs w:val="64"/>
          <w14:textOutline w14:w="9525" w14:cap="rnd" w14:cmpd="sng" w14:algn="ctr">
            <w14:solidFill>
              <w14:srgbClr w14:val="92D050"/>
            </w14:solidFill>
            <w14:prstDash w14:val="solid"/>
            <w14:bevel/>
          </w14:textOutline>
        </w:rPr>
      </w:pPr>
      <w:r>
        <w:rPr>
          <w:rFonts w:ascii="JasmineUPC" w:hAnsi="JasmineUPC" w:cs="JasmineUPC" w:hint="cs"/>
          <w:b/>
          <w:bCs/>
          <w:color w:val="538135" w:themeColor="accent6" w:themeShade="BF"/>
          <w:sz w:val="64"/>
          <w:szCs w:val="64"/>
          <w:cs/>
          <w14:textOutline w14:w="9525" w14:cap="rnd" w14:cmpd="sng" w14:algn="ctr">
            <w14:solidFill>
              <w14:srgbClr w14:val="92D050"/>
            </w14:solidFill>
            <w14:prstDash w14:val="solid"/>
            <w14:bevel/>
          </w14:textOutline>
        </w:rPr>
        <w:t xml:space="preserve">  </w:t>
      </w:r>
      <w:r w:rsidR="00242026" w:rsidRPr="000707F1">
        <w:rPr>
          <w:rFonts w:ascii="JasmineUPC" w:hAnsi="JasmineUPC" w:cs="JasmineUPC" w:hint="cs"/>
          <w:b/>
          <w:bCs/>
          <w:color w:val="538135" w:themeColor="accent6" w:themeShade="BF"/>
          <w:sz w:val="64"/>
          <w:szCs w:val="64"/>
          <w:cs/>
          <w14:textOutline w14:w="9525" w14:cap="rnd" w14:cmpd="sng" w14:algn="ctr">
            <w14:solidFill>
              <w14:srgbClr w14:val="92D050"/>
            </w14:solidFill>
            <w14:prstDash w14:val="solid"/>
            <w14:bevel/>
          </w14:textOutline>
        </w:rPr>
        <w:t>รอบ  6  เดือน</w:t>
      </w:r>
    </w:p>
    <w:p w:rsidR="000707F1" w:rsidRPr="000707F1" w:rsidRDefault="000707F1" w:rsidP="00A067E7">
      <w:pPr>
        <w:ind w:left="5760"/>
        <w:rPr>
          <w:rFonts w:ascii="JasmineUPC" w:hAnsi="JasmineUPC" w:cs="JasmineUPC" w:hint="cs"/>
          <w:b/>
          <w:bCs/>
          <w:color w:val="538135" w:themeColor="accent6" w:themeShade="BF"/>
          <w:sz w:val="10"/>
          <w:szCs w:val="10"/>
          <w14:textOutline w14:w="9525" w14:cap="rnd" w14:cmpd="sng" w14:algn="ctr">
            <w14:solidFill>
              <w14:srgbClr w14:val="92D050"/>
            </w14:solidFill>
            <w14:prstDash w14:val="solid"/>
            <w14:bevel/>
          </w14:textOutline>
        </w:rPr>
      </w:pPr>
      <w:r w:rsidRPr="000707F1">
        <w:rPr>
          <w:rFonts w:ascii="JasmineUPC" w:hAnsi="JasmineUPC" w:cs="JasmineUPC"/>
          <w:noProof/>
          <w:color w:val="70AD47" w:themeColor="accent6"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985520</wp:posOffset>
                </wp:positionH>
                <wp:positionV relativeFrom="paragraph">
                  <wp:posOffset>54947</wp:posOffset>
                </wp:positionV>
                <wp:extent cx="5079413" cy="681836"/>
                <wp:effectExtent l="57150" t="57150" r="311785" b="366395"/>
                <wp:wrapNone/>
                <wp:docPr id="4" name="รูปหกเหลี่ย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413" cy="681836"/>
                        </a:xfrm>
                        <a:prstGeom prst="hexagon">
                          <a:avLst/>
                        </a:prstGeom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470949" id="รูปหกเหลี่ยม 4" o:spid="_x0000_s1026" type="#_x0000_t9" style="position:absolute;margin-left:77.6pt;margin-top:4.35pt;width:399.95pt;height:53.7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" adj="725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19660f" offset="4.49014mm,4.49014mm"/>
              </v:shape>
            </w:pict>
          </mc:Fallback>
        </mc:AlternateContent>
      </w:r>
    </w:p>
    <w:p w:rsidR="00242026" w:rsidRPr="000707F1" w:rsidRDefault="000707F1" w:rsidP="00A067E7">
      <w:pPr>
        <w:ind w:left="720" w:firstLine="720"/>
        <w:jc w:val="center"/>
        <w:rPr>
          <w:rFonts w:ascii="JasmineUPC" w:hAnsi="JasmineUPC" w:cs="JasmineUPC"/>
          <w:b/>
          <w:bCs/>
          <w:color w:val="FFFF00"/>
          <w:sz w:val="64"/>
          <w:szCs w:val="64"/>
        </w:rPr>
      </w:pPr>
      <w:r>
        <w:rPr>
          <w:rFonts w:ascii="JasmineUPC" w:hAnsi="JasmineUPC" w:cs="JasmineUPC" w:hint="cs"/>
          <w:b/>
          <w:bCs/>
          <w:color w:val="FFFF00"/>
          <w:sz w:val="64"/>
          <w:szCs w:val="64"/>
          <w:cs/>
        </w:rPr>
        <w:t xml:space="preserve">   </w:t>
      </w:r>
      <w:r w:rsidR="00242026" w:rsidRPr="000707F1">
        <w:rPr>
          <w:rFonts w:ascii="JasmineUPC" w:hAnsi="JasmineUPC" w:cs="JasmineUPC" w:hint="cs"/>
          <w:b/>
          <w:bCs/>
          <w:color w:val="FFFF00"/>
          <w:sz w:val="64"/>
          <w:szCs w:val="64"/>
          <w:cs/>
        </w:rPr>
        <w:t>ประจำปีงบประมาณ พ.ศ.2564</w:t>
      </w:r>
    </w:p>
    <w:p w:rsidR="00242026" w:rsidRDefault="00242026" w:rsidP="00242026">
      <w:pPr>
        <w:ind w:left="720" w:firstLine="720"/>
        <w:jc w:val="right"/>
        <w:rPr>
          <w:rFonts w:ascii="JasmineUPC" w:hAnsi="JasmineUPC" w:cs="JasmineUPC"/>
          <w:color w:val="538135" w:themeColor="accent6" w:themeShade="BF"/>
          <w:sz w:val="72"/>
          <w:szCs w:val="72"/>
        </w:rPr>
      </w:pPr>
    </w:p>
    <w:p w:rsidR="00C40061" w:rsidRDefault="00C40061" w:rsidP="00242026">
      <w:pPr>
        <w:ind w:left="720" w:firstLine="720"/>
        <w:jc w:val="right"/>
        <w:rPr>
          <w:rFonts w:ascii="JasmineUPC" w:hAnsi="JasmineUPC" w:cs="JasmineUPC"/>
          <w:b/>
          <w:bCs/>
          <w:color w:val="538135" w:themeColor="accent6" w:themeShade="BF"/>
          <w:sz w:val="64"/>
          <w:szCs w:val="64"/>
        </w:rPr>
      </w:pPr>
    </w:p>
    <w:p w:rsidR="00C40061" w:rsidRPr="00C40061" w:rsidRDefault="00C40061" w:rsidP="00A067E7">
      <w:pPr>
        <w:ind w:left="720" w:firstLine="720"/>
        <w:jc w:val="center"/>
        <w:rPr>
          <w:rFonts w:ascii="JasmineUPC" w:hAnsi="JasmineUPC" w:cs="JasmineUPC"/>
          <w:b/>
          <w:bCs/>
          <w:color w:val="538135" w:themeColor="accent6" w:themeShade="BF"/>
          <w:sz w:val="64"/>
          <w:szCs w:val="64"/>
        </w:rPr>
      </w:pPr>
      <w:r w:rsidRPr="00C40061">
        <w:rPr>
          <w:rFonts w:ascii="JasmineUPC" w:hAnsi="JasmineUPC" w:cs="JasmineUPC" w:hint="cs"/>
          <w:b/>
          <w:bCs/>
          <w:color w:val="538135" w:themeColor="accent6" w:themeShade="BF"/>
          <w:sz w:val="64"/>
          <w:szCs w:val="64"/>
          <w:cs/>
        </w:rPr>
        <w:t>องค์การบริหารส่วนตำบลมะเกลือเก่า</w:t>
      </w:r>
    </w:p>
    <w:p w:rsidR="00C40061" w:rsidRDefault="00A067E7" w:rsidP="00A067E7">
      <w:pPr>
        <w:ind w:left="720" w:firstLine="720"/>
        <w:jc w:val="center"/>
        <w:rPr>
          <w:rFonts w:ascii="JasmineUPC" w:hAnsi="JasmineUPC" w:cs="JasmineUPC"/>
          <w:b/>
          <w:bCs/>
          <w:color w:val="538135" w:themeColor="accent6" w:themeShade="BF"/>
          <w:sz w:val="64"/>
          <w:szCs w:val="64"/>
        </w:rPr>
      </w:pPr>
      <w:r>
        <w:rPr>
          <w:rFonts w:ascii="JasmineUPC" w:hAnsi="JasmineUPC" w:cs="JasmineUPC" w:hint="cs"/>
          <w:b/>
          <w:bCs/>
          <w:color w:val="538135" w:themeColor="accent6" w:themeShade="BF"/>
          <w:sz w:val="64"/>
          <w:szCs w:val="64"/>
          <w:cs/>
        </w:rPr>
        <w:t xml:space="preserve">  </w:t>
      </w:r>
      <w:r w:rsidR="00C40061" w:rsidRPr="00C40061">
        <w:rPr>
          <w:rFonts w:ascii="JasmineUPC" w:hAnsi="JasmineUPC" w:cs="JasmineUPC" w:hint="cs"/>
          <w:b/>
          <w:bCs/>
          <w:color w:val="538135" w:themeColor="accent6" w:themeShade="BF"/>
          <w:sz w:val="64"/>
          <w:szCs w:val="64"/>
          <w:cs/>
        </w:rPr>
        <w:t>อำเภอสูงเนิน   จังหวัดนครราชสีมา</w:t>
      </w:r>
    </w:p>
    <w:p w:rsidR="00901C82" w:rsidRPr="00C40061" w:rsidRDefault="00901C82" w:rsidP="00A067E7">
      <w:pPr>
        <w:ind w:left="720" w:firstLine="720"/>
        <w:jc w:val="center"/>
        <w:rPr>
          <w:rFonts w:ascii="JasmineUPC" w:hAnsi="JasmineUPC" w:cs="JasmineUPC" w:hint="cs"/>
          <w:b/>
          <w:bCs/>
          <w:color w:val="538135" w:themeColor="accent6" w:themeShade="BF"/>
          <w:sz w:val="64"/>
          <w:szCs w:val="64"/>
        </w:rPr>
      </w:pPr>
    </w:p>
    <w:p w:rsidR="006C791D" w:rsidRDefault="006C791D"/>
    <w:p w:rsidR="006C791D" w:rsidRDefault="006C791D"/>
    <w:p w:rsidR="006C791D" w:rsidRDefault="006C791D"/>
    <w:p w:rsidR="006C791D" w:rsidRDefault="006C791D"/>
    <w:p w:rsidR="006C791D" w:rsidRDefault="00BB7B6F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2931E04" wp14:editId="60F33EC4">
            <wp:simplePos x="0" y="0"/>
            <wp:positionH relativeFrom="margin">
              <wp:align>center</wp:align>
            </wp:positionH>
            <wp:positionV relativeFrom="paragraph">
              <wp:posOffset>-203039</wp:posOffset>
            </wp:positionV>
            <wp:extent cx="1072967" cy="671038"/>
            <wp:effectExtent l="57150" t="57150" r="51435" b="5334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967" cy="671038"/>
                    </a:xfrm>
                    <a:prstGeom prst="ellipse">
                      <a:avLst/>
                    </a:prstGeom>
                    <a:ln w="3175" cap="rnd"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7800000"/>
                      </a:lightRig>
                    </a:scene3d>
                    <a:sp3d>
                      <a:bevelT w="139700" h="1397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791D" w:rsidRPr="00BB7B6F" w:rsidRDefault="006C791D" w:rsidP="00BB7B6F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6C791D" w:rsidRPr="00BB7B6F" w:rsidRDefault="00BB7B6F" w:rsidP="00BB7B6F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B7B6F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รายงานการกำกับติดตามการดำเนินการป้องกันการทุจริต</w:t>
      </w:r>
    </w:p>
    <w:p w:rsidR="00BB7B6F" w:rsidRPr="00BB7B6F" w:rsidRDefault="00BB7B6F" w:rsidP="00BB7B6F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B7B6F">
        <w:rPr>
          <w:rFonts w:ascii="TH SarabunPSK" w:hAnsi="TH SarabunPSK" w:cs="TH SarabunPSK"/>
          <w:b/>
          <w:bCs/>
          <w:sz w:val="32"/>
          <w:szCs w:val="32"/>
          <w:cs/>
        </w:rPr>
        <w:t>ประจำปีงบประมาณ พ.ศ. 2564  รอบ 6 เดือน</w:t>
      </w:r>
    </w:p>
    <w:p w:rsidR="00BB7B6F" w:rsidRDefault="00BB7B6F" w:rsidP="00BB7B6F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 w:rsidRPr="00BB7B6F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องค์การบริหารส่วนตำบลมะเกลือเก่า  อำเภอสูงเนิน  จังหวัดนครราชสีมา</w:t>
      </w:r>
    </w:p>
    <w:p w:rsidR="00BB7B6F" w:rsidRPr="00BB7B6F" w:rsidRDefault="00BB7B6F" w:rsidP="00BB7B6F">
      <w:pPr>
        <w:pStyle w:val="a3"/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</w:t>
      </w:r>
    </w:p>
    <w:p w:rsidR="006C791D" w:rsidRDefault="006C791D"/>
    <w:p w:rsidR="006C791D" w:rsidRDefault="00BB7B6F" w:rsidP="00BB7B6F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cs/>
        </w:rPr>
        <w:tab/>
      </w:r>
      <w:r w:rsidRPr="00BB7B6F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องค์การบริหารส่วนตำบลมะเกลือเก่า  ได้ดำเนินการบันทึกข้อมูลการดำเนินการตามแผนป้องกันการทุจริต  ประจำปีงบประมาณ  2564 รอบ 6 เดือน  ในระบบ</w:t>
      </w:r>
      <w:r w:rsidRPr="00BB7B6F">
        <w:rPr>
          <w:rFonts w:ascii="TH SarabunPSK" w:hAnsi="TH SarabunPSK" w:cs="TH SarabunPSK"/>
          <w:sz w:val="32"/>
          <w:szCs w:val="32"/>
          <w:cs/>
        </w:rPr>
        <w:t>ระบบรายงานและติดตามประเมินผลงานการดำเนินงานตามแผนปฏิบัติการป้องกันการทุจริตขององค์กรปกครองส่วนท้องถิ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ระบบ </w:t>
      </w:r>
      <w:r>
        <w:rPr>
          <w:rFonts w:ascii="TH SarabunPSK" w:hAnsi="TH SarabunPSK" w:cs="TH SarabunPSK"/>
          <w:sz w:val="32"/>
          <w:szCs w:val="32"/>
        </w:rPr>
        <w:t xml:space="preserve">E-PLANNACC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ของสำนักงานป้องกันและปราบปรามการทุจริตแห่งชาติ (ป.ป.ช.)  </w:t>
      </w:r>
    </w:p>
    <w:p w:rsidR="00BB7B6F" w:rsidRDefault="00BB7B6F" w:rsidP="00BB7B6F">
      <w:pPr>
        <w:pStyle w:val="a3"/>
        <w:rPr>
          <w:rFonts w:ascii="TH SarabunPSK" w:hAnsi="TH SarabunPSK" w:cs="TH SarabunPSK"/>
          <w:sz w:val="32"/>
          <w:szCs w:val="32"/>
        </w:rPr>
      </w:pPr>
    </w:p>
    <w:p w:rsidR="00BB7B6F" w:rsidRDefault="00901C82" w:rsidP="00BB7B6F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4424164">
            <wp:simplePos x="0" y="0"/>
            <wp:positionH relativeFrom="margin">
              <wp:posOffset>98113</wp:posOffset>
            </wp:positionH>
            <wp:positionV relativeFrom="paragraph">
              <wp:posOffset>28160</wp:posOffset>
            </wp:positionV>
            <wp:extent cx="5774878" cy="3948305"/>
            <wp:effectExtent l="19050" t="19050" r="16510" b="1460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9610" cy="395837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7B6F" w:rsidRDefault="00BB7B6F" w:rsidP="00BB7B6F">
      <w:pPr>
        <w:pStyle w:val="a3"/>
        <w:rPr>
          <w:rFonts w:ascii="TH SarabunPSK" w:hAnsi="TH SarabunPSK" w:cs="TH SarabunPSK"/>
          <w:sz w:val="32"/>
          <w:szCs w:val="32"/>
        </w:rPr>
      </w:pPr>
    </w:p>
    <w:p w:rsidR="00BB7B6F" w:rsidRDefault="00BB7B6F" w:rsidP="00BB7B6F">
      <w:pPr>
        <w:pStyle w:val="a3"/>
        <w:rPr>
          <w:rFonts w:ascii="TH SarabunPSK" w:hAnsi="TH SarabunPSK" w:cs="TH SarabunPSK"/>
          <w:sz w:val="32"/>
          <w:szCs w:val="32"/>
        </w:rPr>
      </w:pPr>
    </w:p>
    <w:p w:rsidR="00BB7B6F" w:rsidRDefault="00BB7B6F" w:rsidP="00BB7B6F">
      <w:pPr>
        <w:pStyle w:val="a3"/>
        <w:rPr>
          <w:rFonts w:ascii="TH SarabunPSK" w:hAnsi="TH SarabunPSK" w:cs="TH SarabunPSK"/>
          <w:sz w:val="32"/>
          <w:szCs w:val="32"/>
        </w:rPr>
      </w:pPr>
    </w:p>
    <w:p w:rsidR="00BB7B6F" w:rsidRDefault="00BB7B6F" w:rsidP="00BB7B6F">
      <w:pPr>
        <w:pStyle w:val="a3"/>
        <w:rPr>
          <w:rFonts w:ascii="TH SarabunPSK" w:hAnsi="TH SarabunPSK" w:cs="TH SarabunPSK"/>
          <w:sz w:val="32"/>
          <w:szCs w:val="32"/>
        </w:rPr>
      </w:pPr>
    </w:p>
    <w:p w:rsidR="00BB7B6F" w:rsidRDefault="00BB7B6F" w:rsidP="00BB7B6F">
      <w:pPr>
        <w:pStyle w:val="a3"/>
        <w:rPr>
          <w:rFonts w:ascii="TH SarabunPSK" w:hAnsi="TH SarabunPSK" w:cs="TH SarabunPSK"/>
          <w:sz w:val="32"/>
          <w:szCs w:val="32"/>
        </w:rPr>
      </w:pPr>
    </w:p>
    <w:p w:rsidR="00BB7B6F" w:rsidRDefault="00BB7B6F" w:rsidP="00BB7B6F">
      <w:pPr>
        <w:pStyle w:val="a3"/>
        <w:rPr>
          <w:rFonts w:ascii="TH SarabunPSK" w:hAnsi="TH SarabunPSK" w:cs="TH SarabunPSK"/>
          <w:sz w:val="32"/>
          <w:szCs w:val="32"/>
        </w:rPr>
      </w:pPr>
    </w:p>
    <w:p w:rsidR="00BB7B6F" w:rsidRDefault="00BB7B6F" w:rsidP="00BB7B6F">
      <w:pPr>
        <w:pStyle w:val="a3"/>
        <w:rPr>
          <w:rFonts w:ascii="TH SarabunPSK" w:hAnsi="TH SarabunPSK" w:cs="TH SarabunPSK"/>
          <w:sz w:val="32"/>
          <w:szCs w:val="32"/>
        </w:rPr>
      </w:pPr>
    </w:p>
    <w:p w:rsidR="00BB7B6F" w:rsidRDefault="00BB7B6F" w:rsidP="00BB7B6F">
      <w:pPr>
        <w:pStyle w:val="a3"/>
        <w:rPr>
          <w:rFonts w:ascii="TH SarabunPSK" w:hAnsi="TH SarabunPSK" w:cs="TH SarabunPSK"/>
          <w:sz w:val="32"/>
          <w:szCs w:val="32"/>
        </w:rPr>
      </w:pPr>
    </w:p>
    <w:p w:rsidR="00BB7B6F" w:rsidRDefault="00BB7B6F" w:rsidP="00BB7B6F">
      <w:pPr>
        <w:pStyle w:val="a3"/>
        <w:rPr>
          <w:rFonts w:ascii="TH SarabunPSK" w:hAnsi="TH SarabunPSK" w:cs="TH SarabunPSK"/>
          <w:sz w:val="32"/>
          <w:szCs w:val="32"/>
        </w:rPr>
      </w:pPr>
    </w:p>
    <w:p w:rsidR="00BB7B6F" w:rsidRDefault="00BB7B6F" w:rsidP="00BB7B6F">
      <w:pPr>
        <w:pStyle w:val="a3"/>
        <w:rPr>
          <w:rFonts w:ascii="TH SarabunPSK" w:hAnsi="TH SarabunPSK" w:cs="TH SarabunPSK"/>
          <w:sz w:val="32"/>
          <w:szCs w:val="32"/>
        </w:rPr>
      </w:pPr>
    </w:p>
    <w:p w:rsidR="00BB7B6F" w:rsidRDefault="00BB7B6F" w:rsidP="00BB7B6F">
      <w:pPr>
        <w:pStyle w:val="a3"/>
        <w:rPr>
          <w:rFonts w:ascii="TH SarabunPSK" w:hAnsi="TH SarabunPSK" w:cs="TH SarabunPSK"/>
          <w:sz w:val="32"/>
          <w:szCs w:val="32"/>
        </w:rPr>
      </w:pPr>
    </w:p>
    <w:p w:rsidR="00BB7B6F" w:rsidRDefault="00BB7B6F" w:rsidP="00BB7B6F">
      <w:pPr>
        <w:pStyle w:val="a3"/>
        <w:rPr>
          <w:rFonts w:ascii="TH SarabunPSK" w:hAnsi="TH SarabunPSK" w:cs="TH SarabunPSK"/>
          <w:sz w:val="32"/>
          <w:szCs w:val="32"/>
        </w:rPr>
      </w:pPr>
    </w:p>
    <w:p w:rsidR="00BB7B6F" w:rsidRDefault="00BB7B6F" w:rsidP="00BB7B6F">
      <w:pPr>
        <w:pStyle w:val="a3"/>
        <w:rPr>
          <w:rFonts w:ascii="TH SarabunPSK" w:hAnsi="TH SarabunPSK" w:cs="TH SarabunPSK"/>
          <w:sz w:val="32"/>
          <w:szCs w:val="32"/>
        </w:rPr>
      </w:pPr>
    </w:p>
    <w:p w:rsidR="00BB7B6F" w:rsidRDefault="00BB7B6F" w:rsidP="00BB7B6F">
      <w:pPr>
        <w:pStyle w:val="a3"/>
        <w:rPr>
          <w:rFonts w:ascii="TH SarabunPSK" w:hAnsi="TH SarabunPSK" w:cs="TH SarabunPSK"/>
          <w:sz w:val="32"/>
          <w:szCs w:val="32"/>
        </w:rPr>
      </w:pPr>
    </w:p>
    <w:p w:rsidR="00BB7B6F" w:rsidRDefault="00BB7B6F" w:rsidP="00BB7B6F">
      <w:pPr>
        <w:pStyle w:val="a3"/>
        <w:rPr>
          <w:rFonts w:ascii="TH SarabunPSK" w:hAnsi="TH SarabunPSK" w:cs="TH SarabunPSK"/>
          <w:sz w:val="32"/>
          <w:szCs w:val="32"/>
        </w:rPr>
      </w:pPr>
    </w:p>
    <w:p w:rsidR="00BB7B6F" w:rsidRDefault="00BB7B6F" w:rsidP="00BB7B6F">
      <w:pPr>
        <w:pStyle w:val="a3"/>
        <w:rPr>
          <w:rFonts w:ascii="TH SarabunPSK" w:hAnsi="TH SarabunPSK" w:cs="TH SarabunPSK"/>
          <w:sz w:val="32"/>
          <w:szCs w:val="32"/>
        </w:rPr>
      </w:pPr>
    </w:p>
    <w:p w:rsidR="00BB7B6F" w:rsidRDefault="00BB7B6F" w:rsidP="00BB7B6F">
      <w:pPr>
        <w:pStyle w:val="a3"/>
        <w:rPr>
          <w:rFonts w:ascii="TH SarabunPSK" w:hAnsi="TH SarabunPSK" w:cs="TH SarabunPSK"/>
          <w:sz w:val="32"/>
          <w:szCs w:val="32"/>
        </w:rPr>
      </w:pPr>
    </w:p>
    <w:p w:rsidR="00BB7B6F" w:rsidRDefault="00BB7B6F" w:rsidP="00BB7B6F">
      <w:pPr>
        <w:pStyle w:val="a3"/>
        <w:rPr>
          <w:rFonts w:ascii="TH SarabunPSK" w:hAnsi="TH SarabunPSK" w:cs="TH SarabunPSK"/>
          <w:sz w:val="32"/>
          <w:szCs w:val="32"/>
        </w:rPr>
      </w:pPr>
    </w:p>
    <w:p w:rsidR="00BB7B6F" w:rsidRDefault="00BB7B6F" w:rsidP="00BB7B6F">
      <w:pPr>
        <w:pStyle w:val="a3"/>
        <w:rPr>
          <w:rFonts w:ascii="TH SarabunPSK" w:hAnsi="TH SarabunPSK" w:cs="TH SarabunPSK"/>
          <w:sz w:val="32"/>
          <w:szCs w:val="32"/>
        </w:rPr>
      </w:pPr>
    </w:p>
    <w:p w:rsidR="00BB7B6F" w:rsidRDefault="00BB7B6F" w:rsidP="00BB7B6F">
      <w:pPr>
        <w:pStyle w:val="a3"/>
        <w:rPr>
          <w:rFonts w:ascii="TH SarabunPSK" w:hAnsi="TH SarabunPSK" w:cs="TH SarabunPSK"/>
          <w:sz w:val="32"/>
          <w:szCs w:val="32"/>
        </w:rPr>
      </w:pPr>
    </w:p>
    <w:p w:rsidR="00BB7B6F" w:rsidRDefault="00BB7B6F" w:rsidP="00BB7B6F">
      <w:pPr>
        <w:pStyle w:val="a3"/>
        <w:rPr>
          <w:rFonts w:ascii="TH SarabunPSK" w:hAnsi="TH SarabunPSK" w:cs="TH SarabunPSK"/>
          <w:sz w:val="32"/>
          <w:szCs w:val="32"/>
        </w:rPr>
      </w:pPr>
    </w:p>
    <w:p w:rsidR="00BB7B6F" w:rsidRDefault="00BB7B6F" w:rsidP="00BB7B6F">
      <w:pPr>
        <w:pStyle w:val="a3"/>
        <w:rPr>
          <w:rFonts w:ascii="TH SarabunPSK" w:hAnsi="TH SarabunPSK" w:cs="TH SarabunPSK"/>
          <w:sz w:val="32"/>
          <w:szCs w:val="32"/>
        </w:rPr>
      </w:pPr>
    </w:p>
    <w:p w:rsidR="00BB7B6F" w:rsidRDefault="00BB7B6F" w:rsidP="00BB7B6F">
      <w:pPr>
        <w:pStyle w:val="a3"/>
        <w:rPr>
          <w:rFonts w:ascii="TH SarabunPSK" w:hAnsi="TH SarabunPSK" w:cs="TH SarabunPSK"/>
          <w:sz w:val="32"/>
          <w:szCs w:val="32"/>
        </w:rPr>
      </w:pPr>
    </w:p>
    <w:p w:rsidR="00BB7B6F" w:rsidRDefault="00BB7B6F" w:rsidP="00BB7B6F">
      <w:pPr>
        <w:pStyle w:val="a3"/>
        <w:rPr>
          <w:rFonts w:ascii="TH SarabunPSK" w:hAnsi="TH SarabunPSK" w:cs="TH SarabunPSK"/>
          <w:sz w:val="32"/>
          <w:szCs w:val="32"/>
        </w:rPr>
      </w:pPr>
    </w:p>
    <w:p w:rsidR="00BB7B6F" w:rsidRDefault="00BB7B6F" w:rsidP="00BB7B6F">
      <w:pPr>
        <w:pStyle w:val="a3"/>
        <w:rPr>
          <w:rFonts w:ascii="TH SarabunPSK" w:hAnsi="TH SarabunPSK" w:cs="TH SarabunPSK"/>
          <w:sz w:val="32"/>
          <w:szCs w:val="32"/>
        </w:rPr>
      </w:pPr>
    </w:p>
    <w:p w:rsidR="00BB7B6F" w:rsidRDefault="00901C82" w:rsidP="00901C82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-2-</w:t>
      </w:r>
    </w:p>
    <w:p w:rsidR="00901C82" w:rsidRDefault="00901C82" w:rsidP="00901C82">
      <w:pPr>
        <w:pStyle w:val="a3"/>
        <w:rPr>
          <w:rFonts w:ascii="TH SarabunPSK" w:hAnsi="TH SarabunPSK" w:cs="TH SarabunPSK"/>
          <w:sz w:val="32"/>
          <w:szCs w:val="32"/>
        </w:rPr>
      </w:pPr>
    </w:p>
    <w:p w:rsidR="00901C82" w:rsidRDefault="00901C82" w:rsidP="00901C82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B82C4BB">
            <wp:simplePos x="0" y="0"/>
            <wp:positionH relativeFrom="margin">
              <wp:posOffset>293678</wp:posOffset>
            </wp:positionH>
            <wp:positionV relativeFrom="paragraph">
              <wp:posOffset>126929</wp:posOffset>
            </wp:positionV>
            <wp:extent cx="5448935" cy="2965193"/>
            <wp:effectExtent l="19050" t="19050" r="18415" b="2603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5154" cy="297401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C82" w:rsidRDefault="00901C82" w:rsidP="00901C82">
      <w:pPr>
        <w:pStyle w:val="a3"/>
        <w:rPr>
          <w:rFonts w:ascii="TH SarabunPSK" w:hAnsi="TH SarabunPSK" w:cs="TH SarabunPSK"/>
          <w:sz w:val="32"/>
          <w:szCs w:val="32"/>
        </w:rPr>
      </w:pPr>
    </w:p>
    <w:p w:rsidR="00901C82" w:rsidRDefault="00901C82" w:rsidP="00901C82">
      <w:pPr>
        <w:pStyle w:val="a3"/>
        <w:rPr>
          <w:rFonts w:ascii="TH SarabunPSK" w:hAnsi="TH SarabunPSK" w:cs="TH SarabunPSK"/>
          <w:sz w:val="32"/>
          <w:szCs w:val="32"/>
        </w:rPr>
      </w:pPr>
    </w:p>
    <w:p w:rsidR="00901C82" w:rsidRDefault="00901C82" w:rsidP="00901C82">
      <w:pPr>
        <w:pStyle w:val="a3"/>
        <w:rPr>
          <w:rFonts w:ascii="TH SarabunPSK" w:hAnsi="TH SarabunPSK" w:cs="TH SarabunPSK"/>
          <w:sz w:val="32"/>
          <w:szCs w:val="32"/>
        </w:rPr>
      </w:pPr>
    </w:p>
    <w:p w:rsidR="00901C82" w:rsidRDefault="00901C82" w:rsidP="00901C82">
      <w:pPr>
        <w:pStyle w:val="a3"/>
        <w:rPr>
          <w:rFonts w:ascii="TH SarabunPSK" w:hAnsi="TH SarabunPSK" w:cs="TH SarabunPSK"/>
          <w:sz w:val="32"/>
          <w:szCs w:val="32"/>
        </w:rPr>
      </w:pPr>
    </w:p>
    <w:p w:rsidR="00901C82" w:rsidRDefault="00901C82" w:rsidP="00901C82">
      <w:pPr>
        <w:pStyle w:val="a3"/>
        <w:rPr>
          <w:rFonts w:ascii="TH SarabunPSK" w:hAnsi="TH SarabunPSK" w:cs="TH SarabunPSK"/>
          <w:sz w:val="32"/>
          <w:szCs w:val="32"/>
        </w:rPr>
      </w:pPr>
    </w:p>
    <w:p w:rsidR="00901C82" w:rsidRDefault="00901C82" w:rsidP="00901C82">
      <w:pPr>
        <w:pStyle w:val="a3"/>
        <w:rPr>
          <w:rFonts w:ascii="TH SarabunPSK" w:hAnsi="TH SarabunPSK" w:cs="TH SarabunPSK"/>
          <w:sz w:val="32"/>
          <w:szCs w:val="32"/>
        </w:rPr>
      </w:pPr>
    </w:p>
    <w:p w:rsidR="00901C82" w:rsidRDefault="00901C82" w:rsidP="00901C82">
      <w:pPr>
        <w:pStyle w:val="a3"/>
        <w:rPr>
          <w:rFonts w:ascii="TH SarabunPSK" w:hAnsi="TH SarabunPSK" w:cs="TH SarabunPSK"/>
          <w:sz w:val="32"/>
          <w:szCs w:val="32"/>
        </w:rPr>
      </w:pPr>
    </w:p>
    <w:p w:rsidR="00901C82" w:rsidRDefault="00901C82" w:rsidP="00901C82">
      <w:pPr>
        <w:pStyle w:val="a3"/>
        <w:rPr>
          <w:rFonts w:ascii="TH SarabunPSK" w:hAnsi="TH SarabunPSK" w:cs="TH SarabunPSK"/>
          <w:sz w:val="32"/>
          <w:szCs w:val="32"/>
        </w:rPr>
      </w:pPr>
    </w:p>
    <w:p w:rsidR="00901C82" w:rsidRDefault="00901C82" w:rsidP="00901C82">
      <w:pPr>
        <w:pStyle w:val="a3"/>
        <w:rPr>
          <w:rFonts w:ascii="TH SarabunPSK" w:hAnsi="TH SarabunPSK" w:cs="TH SarabunPSK"/>
          <w:sz w:val="32"/>
          <w:szCs w:val="32"/>
        </w:rPr>
      </w:pPr>
    </w:p>
    <w:p w:rsidR="00901C82" w:rsidRDefault="00901C82" w:rsidP="00901C82">
      <w:pPr>
        <w:pStyle w:val="a3"/>
        <w:rPr>
          <w:rFonts w:ascii="TH SarabunPSK" w:hAnsi="TH SarabunPSK" w:cs="TH SarabunPSK"/>
          <w:sz w:val="32"/>
          <w:szCs w:val="32"/>
        </w:rPr>
      </w:pPr>
    </w:p>
    <w:p w:rsidR="00901C82" w:rsidRDefault="00901C82" w:rsidP="00901C82">
      <w:pPr>
        <w:pStyle w:val="a3"/>
        <w:rPr>
          <w:rFonts w:ascii="TH SarabunPSK" w:hAnsi="TH SarabunPSK" w:cs="TH SarabunPSK"/>
          <w:sz w:val="32"/>
          <w:szCs w:val="32"/>
        </w:rPr>
      </w:pPr>
    </w:p>
    <w:p w:rsidR="00901C82" w:rsidRDefault="00901C82" w:rsidP="00901C82">
      <w:pPr>
        <w:pStyle w:val="a3"/>
        <w:rPr>
          <w:rFonts w:ascii="TH SarabunPSK" w:hAnsi="TH SarabunPSK" w:cs="TH SarabunPSK"/>
          <w:sz w:val="32"/>
          <w:szCs w:val="32"/>
        </w:rPr>
      </w:pPr>
    </w:p>
    <w:p w:rsidR="00901C82" w:rsidRDefault="00901C82" w:rsidP="00901C82">
      <w:pPr>
        <w:pStyle w:val="a3"/>
        <w:rPr>
          <w:rFonts w:ascii="TH SarabunPSK" w:hAnsi="TH SarabunPSK" w:cs="TH SarabunPSK"/>
          <w:sz w:val="32"/>
          <w:szCs w:val="32"/>
        </w:rPr>
      </w:pPr>
    </w:p>
    <w:p w:rsidR="00901C82" w:rsidRDefault="00901C82" w:rsidP="00901C82">
      <w:pPr>
        <w:pStyle w:val="a3"/>
        <w:rPr>
          <w:rFonts w:ascii="TH SarabunPSK" w:hAnsi="TH SarabunPSK" w:cs="TH SarabunPSK" w:hint="cs"/>
          <w:sz w:val="32"/>
          <w:szCs w:val="32"/>
        </w:rPr>
      </w:pPr>
    </w:p>
    <w:p w:rsidR="00901C82" w:rsidRDefault="00901C82" w:rsidP="00901C82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2D233C2A" wp14:editId="714CBBF5">
            <wp:extent cx="5453537" cy="3097332"/>
            <wp:effectExtent l="19050" t="19050" r="13970" b="2730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5386" cy="31211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01C82" w:rsidRDefault="00901C82" w:rsidP="00901C82">
      <w:pPr>
        <w:pStyle w:val="a3"/>
        <w:rPr>
          <w:rFonts w:ascii="TH SarabunPSK" w:hAnsi="TH SarabunPSK" w:cs="TH SarabunPSK"/>
          <w:sz w:val="32"/>
          <w:szCs w:val="32"/>
        </w:rPr>
      </w:pPr>
    </w:p>
    <w:p w:rsidR="00901C82" w:rsidRDefault="00901C82" w:rsidP="00901C82">
      <w:pPr>
        <w:pStyle w:val="a3"/>
        <w:rPr>
          <w:rFonts w:ascii="TH SarabunPSK" w:hAnsi="TH SarabunPSK" w:cs="TH SarabunPSK"/>
          <w:sz w:val="32"/>
          <w:szCs w:val="32"/>
        </w:rPr>
      </w:pPr>
    </w:p>
    <w:p w:rsidR="00901C82" w:rsidRDefault="00901C82" w:rsidP="00901C82">
      <w:pPr>
        <w:pStyle w:val="a3"/>
        <w:rPr>
          <w:rFonts w:ascii="TH SarabunPSK" w:hAnsi="TH SarabunPSK" w:cs="TH SarabunPSK"/>
          <w:sz w:val="32"/>
          <w:szCs w:val="32"/>
        </w:rPr>
      </w:pPr>
    </w:p>
    <w:p w:rsidR="00901C82" w:rsidRDefault="00901C82" w:rsidP="00901C82">
      <w:pPr>
        <w:pStyle w:val="a3"/>
        <w:rPr>
          <w:rFonts w:ascii="TH SarabunPSK" w:hAnsi="TH SarabunPSK" w:cs="TH SarabunPSK"/>
          <w:sz w:val="32"/>
          <w:szCs w:val="32"/>
        </w:rPr>
      </w:pPr>
    </w:p>
    <w:p w:rsidR="00901C82" w:rsidRDefault="00901C82" w:rsidP="00901C82">
      <w:pPr>
        <w:pStyle w:val="a3"/>
        <w:rPr>
          <w:rFonts w:ascii="TH SarabunPSK" w:hAnsi="TH SarabunPSK" w:cs="TH SarabunPSK"/>
          <w:sz w:val="32"/>
          <w:szCs w:val="32"/>
        </w:rPr>
      </w:pPr>
    </w:p>
    <w:p w:rsidR="00901C82" w:rsidRDefault="00901C82" w:rsidP="00901C82">
      <w:pPr>
        <w:pStyle w:val="a3"/>
        <w:rPr>
          <w:rFonts w:ascii="TH SarabunPSK" w:hAnsi="TH SarabunPSK" w:cs="TH SarabunPSK"/>
          <w:sz w:val="32"/>
          <w:szCs w:val="32"/>
        </w:rPr>
      </w:pPr>
    </w:p>
    <w:p w:rsidR="00901C82" w:rsidRDefault="00901C82" w:rsidP="00901C82">
      <w:pPr>
        <w:pStyle w:val="a3"/>
        <w:rPr>
          <w:rFonts w:ascii="TH SarabunPSK" w:hAnsi="TH SarabunPSK" w:cs="TH SarabunPSK"/>
          <w:sz w:val="32"/>
          <w:szCs w:val="32"/>
        </w:rPr>
      </w:pPr>
    </w:p>
    <w:p w:rsidR="00901C82" w:rsidRDefault="00901C82" w:rsidP="00901C82">
      <w:pPr>
        <w:pStyle w:val="a3"/>
        <w:rPr>
          <w:rFonts w:ascii="TH SarabunPSK" w:hAnsi="TH SarabunPSK" w:cs="TH SarabunPSK"/>
          <w:sz w:val="32"/>
          <w:szCs w:val="32"/>
        </w:rPr>
      </w:pPr>
    </w:p>
    <w:p w:rsidR="00901C82" w:rsidRDefault="00901C82" w:rsidP="00901C82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-3-</w:t>
      </w:r>
    </w:p>
    <w:p w:rsidR="00901C82" w:rsidRDefault="00901C82" w:rsidP="00901C82">
      <w:pPr>
        <w:pStyle w:val="a3"/>
        <w:rPr>
          <w:rFonts w:ascii="TH SarabunPSK" w:hAnsi="TH SarabunPSK" w:cs="TH SarabunPSK"/>
          <w:sz w:val="32"/>
          <w:szCs w:val="32"/>
        </w:rPr>
      </w:pPr>
    </w:p>
    <w:p w:rsidR="00901C82" w:rsidRDefault="00901C82" w:rsidP="00901C82">
      <w:pPr>
        <w:pStyle w:val="a3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รายงานผลการดำเนินการ</w:t>
      </w:r>
      <w:r w:rsidRPr="00BB7B6F">
        <w:rPr>
          <w:rFonts w:ascii="TH SarabunPSK" w:hAnsi="TH SarabunPSK" w:cs="TH SarabunPSK"/>
          <w:sz w:val="32"/>
          <w:szCs w:val="32"/>
          <w:cs/>
        </w:rPr>
        <w:t xml:space="preserve">ตามแผนป้องกันการทุจริต  </w:t>
      </w:r>
      <w:r>
        <w:rPr>
          <w:rFonts w:ascii="TH SarabunPSK" w:hAnsi="TH SarabunPSK" w:cs="TH SarabunPSK" w:hint="cs"/>
          <w:sz w:val="32"/>
          <w:szCs w:val="32"/>
          <w:cs/>
        </w:rPr>
        <w:t>ประจำปีงบประมาณ พ.ศ. 2564  องค์การบริหารส่วนตำบลมะเกลือเก่า</w:t>
      </w:r>
      <w:r w:rsidRPr="00BB7B6F">
        <w:rPr>
          <w:rFonts w:ascii="TH SarabunPSK" w:hAnsi="TH SarabunPSK" w:cs="TH SarabunPSK"/>
          <w:sz w:val="32"/>
          <w:szCs w:val="32"/>
          <w:cs/>
        </w:rPr>
        <w:t xml:space="preserve"> รอบ 6 เดือน  ในระบบระบบรายงานและติดตามประเมินผลงานการดำเนินงานตามแผนปฏิบัติการป้องกันการทุจริตขององค์กรปกครองส่วนท้องถิ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ระบบ </w:t>
      </w:r>
      <w:r>
        <w:rPr>
          <w:rFonts w:ascii="TH SarabunPSK" w:hAnsi="TH SarabunPSK" w:cs="TH SarabunPSK"/>
          <w:sz w:val="32"/>
          <w:szCs w:val="32"/>
        </w:rPr>
        <w:t xml:space="preserve">E-PLANNACC  </w:t>
      </w:r>
      <w:r>
        <w:rPr>
          <w:rFonts w:ascii="TH SarabunPSK" w:hAnsi="TH SarabunPSK" w:cs="TH SarabunPSK" w:hint="cs"/>
          <w:sz w:val="32"/>
          <w:szCs w:val="32"/>
          <w:cs/>
        </w:rPr>
        <w:t>ของสำนักงานป้องกันและปราบปรามการทุจริตแห่งชาติ (ป.ป.ช.)  มีดังต่อไปนี้</w:t>
      </w:r>
    </w:p>
    <w:p w:rsidR="00901C82" w:rsidRDefault="00901C82" w:rsidP="00901C82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6FFEEAA">
            <wp:simplePos x="0" y="0"/>
            <wp:positionH relativeFrom="column">
              <wp:posOffset>-187307</wp:posOffset>
            </wp:positionH>
            <wp:positionV relativeFrom="paragraph">
              <wp:posOffset>43202</wp:posOffset>
            </wp:positionV>
            <wp:extent cx="6546215" cy="3927163"/>
            <wp:effectExtent l="0" t="0" r="6985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83" t="15971" r="17806" b="6976"/>
                    <a:stretch/>
                  </pic:blipFill>
                  <pic:spPr bwMode="auto">
                    <a:xfrm>
                      <a:off x="0" y="0"/>
                      <a:ext cx="6551741" cy="3930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1C82" w:rsidRDefault="00901C82" w:rsidP="00901C82">
      <w:pPr>
        <w:pStyle w:val="a3"/>
        <w:rPr>
          <w:rFonts w:ascii="TH SarabunPSK" w:hAnsi="TH SarabunPSK" w:cs="TH SarabunPSK"/>
          <w:sz w:val="32"/>
          <w:szCs w:val="32"/>
        </w:rPr>
      </w:pPr>
    </w:p>
    <w:p w:rsidR="00901C82" w:rsidRDefault="00901C82" w:rsidP="00901C82">
      <w:pPr>
        <w:pStyle w:val="a3"/>
        <w:rPr>
          <w:rFonts w:ascii="TH SarabunPSK" w:hAnsi="TH SarabunPSK" w:cs="TH SarabunPSK"/>
          <w:sz w:val="32"/>
          <w:szCs w:val="32"/>
        </w:rPr>
      </w:pPr>
    </w:p>
    <w:p w:rsidR="00901C82" w:rsidRDefault="00901C82" w:rsidP="00901C82">
      <w:pPr>
        <w:pStyle w:val="a3"/>
        <w:rPr>
          <w:rFonts w:ascii="TH SarabunPSK" w:hAnsi="TH SarabunPSK" w:cs="TH SarabunPSK"/>
          <w:sz w:val="32"/>
          <w:szCs w:val="32"/>
        </w:rPr>
      </w:pPr>
    </w:p>
    <w:p w:rsidR="00901C82" w:rsidRDefault="00901C82" w:rsidP="00901C82">
      <w:pPr>
        <w:pStyle w:val="a3"/>
        <w:rPr>
          <w:rFonts w:ascii="TH SarabunPSK" w:hAnsi="TH SarabunPSK" w:cs="TH SarabunPSK"/>
          <w:sz w:val="32"/>
          <w:szCs w:val="32"/>
        </w:rPr>
      </w:pPr>
    </w:p>
    <w:p w:rsidR="00901C82" w:rsidRDefault="00901C82" w:rsidP="00901C82">
      <w:pPr>
        <w:pStyle w:val="a3"/>
        <w:rPr>
          <w:rFonts w:ascii="TH SarabunPSK" w:hAnsi="TH SarabunPSK" w:cs="TH SarabunPSK"/>
          <w:sz w:val="32"/>
          <w:szCs w:val="32"/>
        </w:rPr>
      </w:pPr>
    </w:p>
    <w:p w:rsidR="00901C82" w:rsidRDefault="00901C82" w:rsidP="00901C82">
      <w:pPr>
        <w:pStyle w:val="a3"/>
        <w:rPr>
          <w:rFonts w:ascii="TH SarabunPSK" w:hAnsi="TH SarabunPSK" w:cs="TH SarabunPSK"/>
          <w:sz w:val="32"/>
          <w:szCs w:val="32"/>
        </w:rPr>
      </w:pPr>
    </w:p>
    <w:p w:rsidR="00901C82" w:rsidRDefault="00901C82" w:rsidP="00901C82">
      <w:pPr>
        <w:pStyle w:val="a3"/>
        <w:rPr>
          <w:rFonts w:ascii="TH SarabunPSK" w:hAnsi="TH SarabunPSK" w:cs="TH SarabunPSK"/>
          <w:sz w:val="32"/>
          <w:szCs w:val="32"/>
        </w:rPr>
      </w:pPr>
    </w:p>
    <w:p w:rsidR="00901C82" w:rsidRDefault="00901C82" w:rsidP="00901C82">
      <w:pPr>
        <w:pStyle w:val="a3"/>
        <w:rPr>
          <w:rFonts w:ascii="TH SarabunPSK" w:hAnsi="TH SarabunPSK" w:cs="TH SarabunPSK"/>
          <w:sz w:val="32"/>
          <w:szCs w:val="32"/>
        </w:rPr>
      </w:pPr>
    </w:p>
    <w:p w:rsidR="00901C82" w:rsidRDefault="00901C82" w:rsidP="00901C82">
      <w:pPr>
        <w:pStyle w:val="a3"/>
        <w:rPr>
          <w:rFonts w:ascii="TH SarabunPSK" w:hAnsi="TH SarabunPSK" w:cs="TH SarabunPSK"/>
          <w:sz w:val="32"/>
          <w:szCs w:val="32"/>
        </w:rPr>
      </w:pPr>
    </w:p>
    <w:p w:rsidR="00901C82" w:rsidRDefault="00901C82" w:rsidP="00901C82">
      <w:pPr>
        <w:pStyle w:val="a3"/>
        <w:rPr>
          <w:rFonts w:ascii="TH SarabunPSK" w:hAnsi="TH SarabunPSK" w:cs="TH SarabunPSK"/>
          <w:sz w:val="32"/>
          <w:szCs w:val="32"/>
        </w:rPr>
      </w:pPr>
    </w:p>
    <w:p w:rsidR="00901C82" w:rsidRDefault="00901C82" w:rsidP="00901C82">
      <w:pPr>
        <w:pStyle w:val="a3"/>
        <w:rPr>
          <w:rFonts w:ascii="TH SarabunPSK" w:hAnsi="TH SarabunPSK" w:cs="TH SarabunPSK"/>
          <w:sz w:val="32"/>
          <w:szCs w:val="32"/>
        </w:rPr>
      </w:pPr>
    </w:p>
    <w:p w:rsidR="00901C82" w:rsidRDefault="00901C82" w:rsidP="00901C82">
      <w:pPr>
        <w:pStyle w:val="a3"/>
        <w:rPr>
          <w:rFonts w:ascii="TH SarabunPSK" w:hAnsi="TH SarabunPSK" w:cs="TH SarabunPSK"/>
          <w:sz w:val="32"/>
          <w:szCs w:val="32"/>
        </w:rPr>
      </w:pPr>
    </w:p>
    <w:p w:rsidR="00901C82" w:rsidRDefault="00901C82" w:rsidP="00901C82">
      <w:pPr>
        <w:pStyle w:val="a3"/>
        <w:rPr>
          <w:rFonts w:ascii="TH SarabunPSK" w:hAnsi="TH SarabunPSK" w:cs="TH SarabunPSK"/>
          <w:sz w:val="32"/>
          <w:szCs w:val="32"/>
        </w:rPr>
      </w:pPr>
    </w:p>
    <w:p w:rsidR="00901C82" w:rsidRDefault="00901C82" w:rsidP="00901C82">
      <w:pPr>
        <w:pStyle w:val="a3"/>
        <w:rPr>
          <w:rFonts w:ascii="TH SarabunPSK" w:hAnsi="TH SarabunPSK" w:cs="TH SarabunPSK"/>
          <w:sz w:val="32"/>
          <w:szCs w:val="32"/>
        </w:rPr>
      </w:pPr>
    </w:p>
    <w:p w:rsidR="00901C82" w:rsidRDefault="00901C82" w:rsidP="00901C82">
      <w:pPr>
        <w:pStyle w:val="a3"/>
        <w:rPr>
          <w:rFonts w:ascii="TH SarabunPSK" w:hAnsi="TH SarabunPSK" w:cs="TH SarabunPSK"/>
          <w:sz w:val="32"/>
          <w:szCs w:val="32"/>
        </w:rPr>
      </w:pPr>
    </w:p>
    <w:p w:rsidR="00901C82" w:rsidRDefault="00901C82" w:rsidP="00901C82">
      <w:pPr>
        <w:pStyle w:val="a3"/>
        <w:rPr>
          <w:rFonts w:ascii="TH SarabunPSK" w:hAnsi="TH SarabunPSK" w:cs="TH SarabunPSK"/>
          <w:sz w:val="32"/>
          <w:szCs w:val="32"/>
        </w:rPr>
      </w:pPr>
    </w:p>
    <w:p w:rsidR="00901C82" w:rsidRDefault="0081691A" w:rsidP="00901C82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9C036C1">
            <wp:simplePos x="0" y="0"/>
            <wp:positionH relativeFrom="page">
              <wp:posOffset>919686</wp:posOffset>
            </wp:positionH>
            <wp:positionV relativeFrom="paragraph">
              <wp:posOffset>209730</wp:posOffset>
            </wp:positionV>
            <wp:extent cx="6479540" cy="3673457"/>
            <wp:effectExtent l="0" t="0" r="0" b="381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47" t="17067" r="18074" b="10582"/>
                    <a:stretch/>
                  </pic:blipFill>
                  <pic:spPr bwMode="auto">
                    <a:xfrm>
                      <a:off x="0" y="0"/>
                      <a:ext cx="6481669" cy="3674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1C82" w:rsidRDefault="00901C82" w:rsidP="00901C82">
      <w:pPr>
        <w:pStyle w:val="a3"/>
        <w:rPr>
          <w:rFonts w:ascii="TH SarabunPSK" w:hAnsi="TH SarabunPSK" w:cs="TH SarabunPSK"/>
          <w:sz w:val="32"/>
          <w:szCs w:val="32"/>
        </w:rPr>
      </w:pPr>
    </w:p>
    <w:p w:rsidR="00901C82" w:rsidRDefault="00901C82" w:rsidP="00901C82">
      <w:pPr>
        <w:pStyle w:val="a3"/>
        <w:rPr>
          <w:rFonts w:ascii="TH SarabunPSK" w:hAnsi="TH SarabunPSK" w:cs="TH SarabunPSK"/>
          <w:sz w:val="32"/>
          <w:szCs w:val="32"/>
        </w:rPr>
      </w:pPr>
    </w:p>
    <w:p w:rsidR="00901C82" w:rsidRDefault="00901C82" w:rsidP="00901C82">
      <w:pPr>
        <w:pStyle w:val="a3"/>
        <w:rPr>
          <w:rFonts w:ascii="TH SarabunPSK" w:hAnsi="TH SarabunPSK" w:cs="TH SarabunPSK"/>
          <w:sz w:val="32"/>
          <w:szCs w:val="32"/>
        </w:rPr>
      </w:pPr>
    </w:p>
    <w:p w:rsidR="00901C82" w:rsidRDefault="00901C82" w:rsidP="00901C82">
      <w:pPr>
        <w:pStyle w:val="a3"/>
        <w:rPr>
          <w:rFonts w:ascii="TH SarabunPSK" w:hAnsi="TH SarabunPSK" w:cs="TH SarabunPSK"/>
          <w:sz w:val="32"/>
          <w:szCs w:val="32"/>
        </w:rPr>
      </w:pPr>
    </w:p>
    <w:p w:rsidR="00901C82" w:rsidRDefault="00901C82" w:rsidP="00901C82">
      <w:pPr>
        <w:pStyle w:val="a3"/>
        <w:rPr>
          <w:rFonts w:ascii="TH SarabunPSK" w:hAnsi="TH SarabunPSK" w:cs="TH SarabunPSK"/>
          <w:sz w:val="32"/>
          <w:szCs w:val="32"/>
        </w:rPr>
      </w:pPr>
    </w:p>
    <w:p w:rsidR="00901C82" w:rsidRDefault="00901C82" w:rsidP="00901C82">
      <w:pPr>
        <w:pStyle w:val="a3"/>
        <w:rPr>
          <w:rFonts w:ascii="TH SarabunPSK" w:hAnsi="TH SarabunPSK" w:cs="TH SarabunPSK"/>
          <w:sz w:val="32"/>
          <w:szCs w:val="32"/>
        </w:rPr>
      </w:pPr>
    </w:p>
    <w:p w:rsidR="00901C82" w:rsidRDefault="00901C82" w:rsidP="00901C82">
      <w:pPr>
        <w:pStyle w:val="a3"/>
        <w:rPr>
          <w:rFonts w:ascii="TH SarabunPSK" w:hAnsi="TH SarabunPSK" w:cs="TH SarabunPSK"/>
          <w:sz w:val="32"/>
          <w:szCs w:val="32"/>
        </w:rPr>
      </w:pPr>
    </w:p>
    <w:p w:rsidR="00901C82" w:rsidRDefault="00901C82" w:rsidP="00901C82">
      <w:pPr>
        <w:pStyle w:val="a3"/>
        <w:rPr>
          <w:rFonts w:ascii="TH SarabunPSK" w:hAnsi="TH SarabunPSK" w:cs="TH SarabunPSK"/>
          <w:sz w:val="32"/>
          <w:szCs w:val="32"/>
        </w:rPr>
      </w:pPr>
    </w:p>
    <w:p w:rsidR="00901C82" w:rsidRDefault="00901C82" w:rsidP="00901C82">
      <w:pPr>
        <w:pStyle w:val="a3"/>
        <w:rPr>
          <w:rFonts w:ascii="TH SarabunPSK" w:hAnsi="TH SarabunPSK" w:cs="TH SarabunPSK"/>
          <w:sz w:val="32"/>
          <w:szCs w:val="32"/>
        </w:rPr>
      </w:pPr>
    </w:p>
    <w:p w:rsidR="00901C82" w:rsidRDefault="00901C82" w:rsidP="00901C82">
      <w:pPr>
        <w:pStyle w:val="a3"/>
        <w:rPr>
          <w:rFonts w:ascii="TH SarabunPSK" w:hAnsi="TH SarabunPSK" w:cs="TH SarabunPSK"/>
          <w:sz w:val="32"/>
          <w:szCs w:val="32"/>
        </w:rPr>
      </w:pPr>
    </w:p>
    <w:p w:rsidR="00901C82" w:rsidRDefault="00901C82" w:rsidP="00901C82">
      <w:pPr>
        <w:pStyle w:val="a3"/>
        <w:rPr>
          <w:rFonts w:ascii="TH SarabunPSK" w:hAnsi="TH SarabunPSK" w:cs="TH SarabunPSK"/>
          <w:sz w:val="32"/>
          <w:szCs w:val="32"/>
        </w:rPr>
      </w:pPr>
    </w:p>
    <w:p w:rsidR="00901C82" w:rsidRDefault="00901C82" w:rsidP="00901C82">
      <w:pPr>
        <w:pStyle w:val="a3"/>
        <w:rPr>
          <w:rFonts w:ascii="TH SarabunPSK" w:hAnsi="TH SarabunPSK" w:cs="TH SarabunPSK"/>
          <w:sz w:val="32"/>
          <w:szCs w:val="32"/>
        </w:rPr>
      </w:pPr>
    </w:p>
    <w:p w:rsidR="00901C82" w:rsidRDefault="00901C82" w:rsidP="00901C82">
      <w:pPr>
        <w:pStyle w:val="a3"/>
        <w:rPr>
          <w:rFonts w:ascii="TH SarabunPSK" w:hAnsi="TH SarabunPSK" w:cs="TH SarabunPSK"/>
          <w:sz w:val="32"/>
          <w:szCs w:val="32"/>
        </w:rPr>
      </w:pPr>
    </w:p>
    <w:p w:rsidR="00901C82" w:rsidRDefault="00901C82" w:rsidP="00901C82">
      <w:pPr>
        <w:pStyle w:val="a3"/>
        <w:rPr>
          <w:rFonts w:ascii="TH SarabunPSK" w:hAnsi="TH SarabunPSK" w:cs="TH SarabunPSK" w:hint="cs"/>
          <w:sz w:val="32"/>
          <w:szCs w:val="32"/>
        </w:rPr>
      </w:pPr>
    </w:p>
    <w:p w:rsidR="00901C82" w:rsidRDefault="00901C82" w:rsidP="00901C82">
      <w:pPr>
        <w:pStyle w:val="a3"/>
        <w:rPr>
          <w:rFonts w:ascii="TH SarabunPSK" w:hAnsi="TH SarabunPSK" w:cs="TH SarabunPSK"/>
          <w:sz w:val="32"/>
          <w:szCs w:val="32"/>
        </w:rPr>
      </w:pPr>
    </w:p>
    <w:p w:rsidR="00901C82" w:rsidRDefault="00901C82" w:rsidP="00901C82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-4-</w:t>
      </w:r>
    </w:p>
    <w:p w:rsidR="00901C82" w:rsidRDefault="0081691A" w:rsidP="00901C82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ABBE1DA">
            <wp:simplePos x="0" y="0"/>
            <wp:positionH relativeFrom="margin">
              <wp:align>left</wp:align>
            </wp:positionH>
            <wp:positionV relativeFrom="paragraph">
              <wp:posOffset>229312</wp:posOffset>
            </wp:positionV>
            <wp:extent cx="6146165" cy="3821452"/>
            <wp:effectExtent l="0" t="0" r="6985" b="762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5" t="18477" r="17807" b="7134"/>
                    <a:stretch/>
                  </pic:blipFill>
                  <pic:spPr bwMode="auto">
                    <a:xfrm>
                      <a:off x="0" y="0"/>
                      <a:ext cx="6152240" cy="3825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1C82" w:rsidRDefault="00901C82" w:rsidP="00901C82">
      <w:pPr>
        <w:pStyle w:val="a3"/>
        <w:rPr>
          <w:rFonts w:ascii="TH SarabunPSK" w:hAnsi="TH SarabunPSK" w:cs="TH SarabunPSK"/>
          <w:sz w:val="32"/>
          <w:szCs w:val="32"/>
        </w:rPr>
      </w:pPr>
    </w:p>
    <w:p w:rsidR="00901C82" w:rsidRDefault="00901C82" w:rsidP="00901C82">
      <w:pPr>
        <w:pStyle w:val="a3"/>
        <w:rPr>
          <w:rFonts w:ascii="TH SarabunPSK" w:hAnsi="TH SarabunPSK" w:cs="TH SarabunPSK"/>
          <w:sz w:val="32"/>
          <w:szCs w:val="32"/>
        </w:rPr>
      </w:pPr>
    </w:p>
    <w:p w:rsidR="00901C82" w:rsidRDefault="00901C82" w:rsidP="00901C82">
      <w:pPr>
        <w:pStyle w:val="a3"/>
        <w:rPr>
          <w:rFonts w:ascii="TH SarabunPSK" w:hAnsi="TH SarabunPSK" w:cs="TH SarabunPSK"/>
          <w:sz w:val="32"/>
          <w:szCs w:val="32"/>
        </w:rPr>
      </w:pPr>
    </w:p>
    <w:p w:rsidR="00901C82" w:rsidRDefault="00901C82" w:rsidP="00901C82">
      <w:pPr>
        <w:pStyle w:val="a3"/>
        <w:rPr>
          <w:rFonts w:ascii="TH SarabunPSK" w:hAnsi="TH SarabunPSK" w:cs="TH SarabunPSK"/>
          <w:sz w:val="32"/>
          <w:szCs w:val="32"/>
        </w:rPr>
      </w:pPr>
    </w:p>
    <w:p w:rsidR="00901C82" w:rsidRDefault="00901C82" w:rsidP="00901C82">
      <w:pPr>
        <w:pStyle w:val="a3"/>
        <w:rPr>
          <w:rFonts w:ascii="TH SarabunPSK" w:hAnsi="TH SarabunPSK" w:cs="TH SarabunPSK"/>
          <w:sz w:val="32"/>
          <w:szCs w:val="32"/>
        </w:rPr>
      </w:pPr>
    </w:p>
    <w:p w:rsidR="00901C82" w:rsidRDefault="00901C82" w:rsidP="00901C82">
      <w:pPr>
        <w:pStyle w:val="a3"/>
        <w:rPr>
          <w:rFonts w:ascii="TH SarabunPSK" w:hAnsi="TH SarabunPSK" w:cs="TH SarabunPSK"/>
          <w:sz w:val="32"/>
          <w:szCs w:val="32"/>
        </w:rPr>
      </w:pPr>
    </w:p>
    <w:p w:rsidR="00901C82" w:rsidRDefault="00901C82" w:rsidP="00901C82">
      <w:pPr>
        <w:pStyle w:val="a3"/>
        <w:rPr>
          <w:rFonts w:ascii="TH SarabunPSK" w:hAnsi="TH SarabunPSK" w:cs="TH SarabunPSK"/>
          <w:sz w:val="32"/>
          <w:szCs w:val="32"/>
        </w:rPr>
      </w:pPr>
    </w:p>
    <w:p w:rsidR="00901C82" w:rsidRDefault="00901C82" w:rsidP="00901C82">
      <w:pPr>
        <w:pStyle w:val="a3"/>
        <w:rPr>
          <w:rFonts w:ascii="TH SarabunPSK" w:hAnsi="TH SarabunPSK" w:cs="TH SarabunPSK"/>
          <w:sz w:val="32"/>
          <w:szCs w:val="32"/>
        </w:rPr>
      </w:pPr>
    </w:p>
    <w:p w:rsidR="00901C82" w:rsidRDefault="00901C82" w:rsidP="00901C82">
      <w:pPr>
        <w:pStyle w:val="a3"/>
        <w:rPr>
          <w:rFonts w:ascii="TH SarabunPSK" w:hAnsi="TH SarabunPSK" w:cs="TH SarabunPSK"/>
          <w:sz w:val="32"/>
          <w:szCs w:val="32"/>
        </w:rPr>
      </w:pPr>
    </w:p>
    <w:p w:rsidR="00901C82" w:rsidRDefault="00901C82" w:rsidP="00901C82">
      <w:pPr>
        <w:pStyle w:val="a3"/>
        <w:rPr>
          <w:rFonts w:ascii="TH SarabunPSK" w:hAnsi="TH SarabunPSK" w:cs="TH SarabunPSK" w:hint="cs"/>
          <w:sz w:val="32"/>
          <w:szCs w:val="32"/>
        </w:rPr>
      </w:pPr>
    </w:p>
    <w:p w:rsidR="00BB7B6F" w:rsidRDefault="00BB7B6F" w:rsidP="00BB7B6F">
      <w:pPr>
        <w:pStyle w:val="a3"/>
        <w:rPr>
          <w:rFonts w:ascii="TH SarabunPSK" w:hAnsi="TH SarabunPSK" w:cs="TH SarabunPSK"/>
          <w:sz w:val="32"/>
          <w:szCs w:val="32"/>
        </w:rPr>
      </w:pPr>
    </w:p>
    <w:p w:rsidR="00BB7B6F" w:rsidRPr="00BB7B6F" w:rsidRDefault="00BB7B6F" w:rsidP="00BB7B6F">
      <w:pPr>
        <w:pStyle w:val="a3"/>
        <w:rPr>
          <w:rFonts w:ascii="TH SarabunPSK" w:hAnsi="TH SarabunPSK" w:cs="TH SarabunPSK" w:hint="cs"/>
          <w:sz w:val="32"/>
          <w:szCs w:val="32"/>
          <w:cs/>
        </w:rPr>
      </w:pPr>
    </w:p>
    <w:p w:rsidR="006C791D" w:rsidRDefault="006C791D"/>
    <w:p w:rsidR="006C791D" w:rsidRDefault="006C791D"/>
    <w:p w:rsidR="006C791D" w:rsidRDefault="006C791D"/>
    <w:p w:rsidR="006C791D" w:rsidRDefault="006C791D"/>
    <w:p w:rsidR="006C791D" w:rsidRDefault="0081691A">
      <w:r>
        <w:rPr>
          <w:noProof/>
        </w:rPr>
        <w:drawing>
          <wp:anchor distT="0" distB="0" distL="114300" distR="114300" simplePos="0" relativeHeight="251669504" behindDoc="0" locked="0" layoutInCell="1" allowOverlap="1" wp14:anchorId="65DDBAF6">
            <wp:simplePos x="0" y="0"/>
            <wp:positionH relativeFrom="margin">
              <wp:align>left</wp:align>
            </wp:positionH>
            <wp:positionV relativeFrom="paragraph">
              <wp:posOffset>128978</wp:posOffset>
            </wp:positionV>
            <wp:extent cx="6129104" cy="4011731"/>
            <wp:effectExtent l="0" t="0" r="5080" b="825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70" t="19103" r="17901" b="6357"/>
                    <a:stretch/>
                  </pic:blipFill>
                  <pic:spPr bwMode="auto">
                    <a:xfrm>
                      <a:off x="0" y="0"/>
                      <a:ext cx="6133101" cy="4014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C791D" w:rsidRDefault="006C791D"/>
    <w:p w:rsidR="006C791D" w:rsidRDefault="006C791D"/>
    <w:p w:rsidR="006C791D" w:rsidRDefault="006C791D"/>
    <w:p w:rsidR="006C791D" w:rsidRDefault="006C791D"/>
    <w:p w:rsidR="006C791D" w:rsidRDefault="006C791D"/>
    <w:p w:rsidR="006C791D" w:rsidRDefault="006C791D"/>
    <w:p w:rsidR="006C791D" w:rsidRDefault="006C791D"/>
    <w:p w:rsidR="006C791D" w:rsidRDefault="006C791D"/>
    <w:p w:rsidR="006C791D" w:rsidRDefault="006C791D"/>
    <w:p w:rsidR="006C791D" w:rsidRDefault="006C791D"/>
    <w:p w:rsidR="006C791D" w:rsidRDefault="006C791D"/>
    <w:p w:rsidR="006C791D" w:rsidRDefault="006C791D"/>
    <w:p w:rsidR="006C791D" w:rsidRDefault="006C791D"/>
    <w:p w:rsidR="006C791D" w:rsidRDefault="006C791D"/>
    <w:p w:rsidR="0081691A" w:rsidRDefault="0081691A"/>
    <w:p w:rsidR="0081691A" w:rsidRDefault="0081691A" w:rsidP="0081691A">
      <w:pPr>
        <w:jc w:val="center"/>
      </w:pPr>
      <w:r>
        <w:rPr>
          <w:rFonts w:hint="cs"/>
          <w:cs/>
        </w:rPr>
        <w:lastRenderedPageBreak/>
        <w:t>-5-</w:t>
      </w:r>
    </w:p>
    <w:p w:rsidR="0081691A" w:rsidRDefault="0081691A"/>
    <w:p w:rsidR="0081691A" w:rsidRDefault="0081691A">
      <w:pPr>
        <w:rPr>
          <w:rFonts w:hint="cs"/>
        </w:rPr>
      </w:pPr>
      <w:r>
        <w:rPr>
          <w:noProof/>
        </w:rPr>
        <w:drawing>
          <wp:inline distT="0" distB="0" distL="0" distR="0" wp14:anchorId="13C7ABF7" wp14:editId="1AB40E64">
            <wp:extent cx="6149732" cy="1844657"/>
            <wp:effectExtent l="0" t="0" r="3810" b="381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560" t="45251" r="17986" b="22958"/>
                    <a:stretch/>
                  </pic:blipFill>
                  <pic:spPr bwMode="auto">
                    <a:xfrm>
                      <a:off x="0" y="0"/>
                      <a:ext cx="6242653" cy="1872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91D" w:rsidRDefault="006C791D"/>
    <w:p w:rsidR="006C791D" w:rsidRDefault="006C791D">
      <w:bookmarkStart w:id="0" w:name="_GoBack"/>
      <w:bookmarkEnd w:id="0"/>
    </w:p>
    <w:p w:rsidR="0081691A" w:rsidRDefault="0081691A"/>
    <w:p w:rsidR="0081691A" w:rsidRDefault="0081691A"/>
    <w:p w:rsidR="0081691A" w:rsidRDefault="0081691A"/>
    <w:p w:rsidR="0081691A" w:rsidRDefault="0081691A">
      <w:pPr>
        <w:rPr>
          <w:rFonts w:hint="cs"/>
        </w:rPr>
      </w:pPr>
    </w:p>
    <w:p w:rsidR="006C791D" w:rsidRDefault="006C791D"/>
    <w:p w:rsidR="006C791D" w:rsidRDefault="006C791D"/>
    <w:p w:rsidR="006C791D" w:rsidRDefault="006C791D"/>
    <w:p w:rsidR="006C791D" w:rsidRDefault="006C791D"/>
    <w:p w:rsidR="006C791D" w:rsidRDefault="006C791D"/>
    <w:p w:rsidR="006C791D" w:rsidRDefault="006C791D"/>
    <w:p w:rsidR="006C791D" w:rsidRDefault="006C791D"/>
    <w:p w:rsidR="006C791D" w:rsidRDefault="006C791D"/>
    <w:p w:rsidR="006C791D" w:rsidRDefault="006C791D"/>
    <w:p w:rsidR="006C791D" w:rsidRDefault="006C791D"/>
    <w:p w:rsidR="006C791D" w:rsidRDefault="006C791D"/>
    <w:p w:rsidR="006C791D" w:rsidRDefault="006C791D"/>
    <w:p w:rsidR="006C791D" w:rsidRDefault="006C791D"/>
    <w:p w:rsidR="006C791D" w:rsidRDefault="006C791D">
      <w:pPr>
        <w:rPr>
          <w:rFonts w:hint="cs"/>
        </w:rPr>
      </w:pPr>
    </w:p>
    <w:sectPr w:rsidR="006C791D" w:rsidSect="00BB7B6F">
      <w:pgSz w:w="12240" w:h="15840"/>
      <w:pgMar w:top="900" w:right="1080" w:bottom="810" w:left="17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91D"/>
    <w:rsid w:val="000707F1"/>
    <w:rsid w:val="00242026"/>
    <w:rsid w:val="006C791D"/>
    <w:rsid w:val="0081691A"/>
    <w:rsid w:val="008F4C9A"/>
    <w:rsid w:val="00901C82"/>
    <w:rsid w:val="00A067E7"/>
    <w:rsid w:val="00BB7B6F"/>
    <w:rsid w:val="00C40061"/>
    <w:rsid w:val="00D50B12"/>
    <w:rsid w:val="00F64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42144A"/>
  <w15:chartTrackingRefBased/>
  <w15:docId w15:val="{0657F7F9-420C-44F3-9457-420C9B61E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067E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BF7ADA-EA26-48E0-9218-EBA52667A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6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2021-05-03T13:58:00Z</dcterms:created>
  <dcterms:modified xsi:type="dcterms:W3CDTF">2021-05-03T15:26:00Z</dcterms:modified>
</cp:coreProperties>
</file>